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 () от 5 марта 2009
</w:t>
      </w:r>
    </w:p>
    <w:p>
      <w:pPr/>
      <w:r>
        <w:rPr/>
        <w:t xml:space="preserve">Здравствуйте.Помогите пожалуйста подобрать материал для написания курсовой работы по юриспруденции на тему "Права,свободы и обязанности человека и гражданина".Заранее благодарю.
Уважаемый Мурад! В нашей библиотеке литературы по Вашей теме предостаточно. Предлагаем краткий библиографический список:
Книги
67.400; А13 Абдулаев, М. И. Права человека и закон: ист.-теорет. аспекты / М. И. Абдулаев ; Ассоц. "Юрид. центр". - СПб. : Юрид. центр пресс, 2004. - 320 с. (1626527 – ХР) 
67.400я73; Г55 Глушкова, С. И. Права человека в России : [учеб. пособие для студентов вузов] / С. И. Глушкова. – М. : Юристъ, 2006. - 494 с. (1653974 - ЧЗ ; 1653975 – АБ)
67.91; П68 Права человека : сб. док. / Моск. акад. экономики и права ; [сост. О. О. Миронов]. - Изд. 2-е, стер. - М. : Экзамен, 2006. - 125 с. (1641878 - ЧЗ ; 1641879 – АБ) 
67.400я73; П68 Права человека : учеб. для вузов / [Васильева Т. А. и др.] ; отв. ред. Е.А. Лукашева ; Комис. по правам человека при Президенте Рос. Федерации, Ин-т государства и права РАН. - М. : Норма : Инфра-М, 2000. – 560 с. (1585559 - ЧЗ ; 1585560 – АБ)
67.911я73; С14 Саидов, А. Х. Международное право прав человека : учеб. пособие / А. Х. Саидов ; Акад. правовой ун-т при ин-те государства и права Рос. акад. наук ; отв. ред. Б. Н. Топорнин. - М., 2002. - 197 с. (1612475 - ЧЗ ; 1626653 – АБ)
67.911я73; С14 Саидов, А. Х. Общепризнанные права человека : учеб. пособие / А. Х. Саидов ; под ред. И. И. Лукашука ; Акад.правовой ун-т. - М. : МЗ Пресс, 2002. - 267 с. (1612395 – ХР)
67.620я73; Э44 Экштайн, К. Основные права и свободы по российской Конституции и Европейской Конвенции : учеб. пособие для вузов / Карл Экштайн. - М. : NOTA BENE, 2004. - 496 с. (1626321 – ХР)
Статьи 
Луковская, Д. И. Классификация прав и свобод человека и гражданина / Луковская Д. И. // История государства и права. - 2007. - N 15. - С. 2-4.
Луковская, Д. И. Права человека и права гражданина. Правовой статус человека и гражданина / Луковская Д. И. // История государства и права. - 2007. - N 13. - С. 34-35.
Рыбакова, Т. С. Правомерные ограничения прав и свобод человека и гражданина в Российской Федерации / Рыбакова Т. С. // История государства и права. - 2007. - N 16. - С. 9-10.
Шишенина, И. В. Российская Декларация прав и свобод человека и гражданина 1991 г. и основные международные стандарты прав человека / И. В. Шишенина, Ф. М. Рудинский // История государства и права. - 2006. - N 9. - С. 22-24.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2026-10-18T13:26:39+03:00</dcterms:created>
  <dcterms:modified xsi:type="dcterms:W3CDTF">2026-10-18T13:26:39+03:00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