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№7240 (Мурманск) от 2 июня 2015
</w:t>
      </w:r>
    </w:p>
    <w:p>
      <w:pPr/>
      <w:r>
        <w:rPr/>
        <w:t xml:space="preserve">Здравствуйте. Помогите с литературой на тему Экономичесие проблемы развития Сибири в 21 веке.
Здравствуйте, Михаил. Предлагаем список литературы по Вашему запросу:
Книги
65.049(253.5)-23; К59 Кокошин, А. А. Вопросы долгосрочного развития Восточной Сибири и российского Дальнего Востока в контексте глобальной политической и экономической динамики / А. А. Кокошин ; Ин-т проблем междунар. безопасности РАН, Фак. мировой политики МГУ им. М. В. Ломоносова. - Москва : URSS ; ЛЕНАНД, 2012. - 46 с. (1720044 - ХР)
65.049(253)я43; М16 Макрорегион Сибирь. Проблемы и перспективы развития = Macroregion Siberia. Problems and prospects : сб. науч. тр. / [А. В. Усс и др.] ; М-во образования и науки Рос. Федерации, Сиб. федер. ун-т, Фонд стратег. исслед. "Сиб. клуб". - Москва : ИНФРА-М ; КрасноярскСФУ, 2014. - 374 с. (1742446 - ХР)
65.050.22я43; С89 Судьба континента Сибирь: проблемы развития : эксперт. дискурс / М-во образования и науки Рос. Федерации, Сиб. федер. ун-т, Сиб. эксперт. клуб ; под ред. В. С. Ефимова. - Москва : ИНФРА-М ; КрасноярскСФУ, 2014. – 186 с. (1742852 - ХР)
Статьи
Клисторин, В. И. О программах вообще и освоения и развития Сибири - в частности / В. И. Клисторин  // ЭКО. Экономика и организация промышленного производства. - 2011. - № 9. - С. 111-117.
Пожитной, Н. М. Модернизационно-инновационный контекст развития Сибири и Дальнего Востока  / Н. М. Пожитной, В. М. Хромешкин // Экономика и управление : рос. науч. журн. - 2011. - № 10. - С. 26-29.
Русанов, И. Развитие Сибири и Дальнего востока. Приоритеты транспортной стратегии России / И. Русанов // Морской сборник. - 2013. - № 2. - С. 37-43.
Суспицын, С. А. Реалии и альтернативы развития Сибири / С. А. Суспицын // ЭКО. Экономика и организация промышленного производства. - 2011. - № 9. - С. 11-33.
Электронные  ресурсы (с текстами документов можно поработать в залах каталогов и электронных ресурсов на 3-м этаже библиотеки)
Аваков, А. И. Сибирь и Дальний Восток: проблемы регионального развития и пути их решения [Электронный ресурс] / Аваков А. И. // Вестник Московского государственного областного университета. - Электрон. дан. -  2013. - № 1. - С. 25. - Режим доступа: http://elibrary.ru, регламентир. (03.06.2015).
Бессонова, Е. В. Проблемы развития продуктовых подкомплексов Сибири в условиях ВТО [Электронный ресурс] / Бессонова Е. В. // Вестник Новосибирского государственного аграрного университета. - Электрон. дан. -   2014. - Т. 2, № 31. - С. 165-172. - Режим доступа: http://elibrary.ru, регламентир. (03.06.2015).
Дубровина, М. А. Проблемы развития бизнеса в восточной Сибири [Электронный ресурс] / Дубровина М. А., Девушкина П. С., Тирских Э. А. // Труды Братского государственного университета. Серия: Экономика и управление. - Электрон. дан. - 2014. - Т. 1, № 1. - С. 130-133. - Режим доступа: http://elibrary.ru, регламентир. (03.06.2015).
Калугина, З. И. Социальные проблемы экономического развития Сибири [Электронный ресурс] / Калугина З. И. // Интерэкспо Гео-Сибирь. - Электрон. дан. - 2013. - Т. 3, № 1. - С. 14-18. - Режим доступа: http://elibrary.ru, регламентир. (03.06.2015).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2026-10-04T16:19:28+03:00</dcterms:created>
  <dcterms:modified xsi:type="dcterms:W3CDTF">2026-10-04T16:19:28+03:00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