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№7297 (Мурманск) от 5 июля 2015
</w:t>
      </w:r>
    </w:p>
    <w:p>
      <w:pPr/>
      <w:r>
        <w:rPr/>
        <w:t xml:space="preserve">Здравствуйте! Есть ли в библиотеке такая книга Словарь «Литературы народов России: ХХ век» (2005);
Здравствуйте, Виктория.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Литературы народов России. XX век : словарь / Рос. акад. наук, Ин-т мир. лит. им. А. М. Горького ; [отв. ред. Н. С. Надъярных]. - Москва : Наука, 2005. – 364 с. - (Словарь). - Библиогр. в конце лит.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2026-10-04T14:41:34+03:00</dcterms:created>
  <dcterms:modified xsi:type="dcterms:W3CDTF">2026-10-04T14:41:34+03:00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