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№7307 (Мурманская область) от 14 июля 2015
</w:t>
      </w:r>
    </w:p>
    <w:p>
      <w:pPr/>
      <w:r>
        <w:rPr/>
        <w:t xml:space="preserve">Здравствуйте!
Окажите пожалуйста помощь в составлении списка жителей г. Колы, награжденных государственными наградами и имеющих почетные звания.
Здравствуйте, Светлана. Предлагаем Вам издания из фондов нашей библиотеки, которые можно заказать через межбиблиотечный абонемент и электронную доставку документов для юридических лиц:
Книга
74.03(2)6я2кр; П24 Педагогическая энциклопедия Мурманской области, ХХ век. История в лицах / [авт.-сост. В. П. Манухин и др.] ; Ком. по образованию администрации Мурм. обл., Мурм. обл. ин-т повышения квалификации работников образования. – Мурманск : Пазори, 2001. - 256 с. : портр. (Ф-1600403 - ХР-ООЭ Ф-1600691 - ХР Ф-1600692 - ХР Ф-1600693 - ХР Ф-1600694 - ХР Ф-1600695 - ОКСЛ Ф-1656840 - ОКСЛ Ф-1749910 - ХР ). – Из содерж.: Список работников образования, награжденных государственными наградами и имеющих почетные звания : [в том числе приведены сведения о награждениях работников образования Колы]. – С. 237-254.
Статьи
О награждении государственными наградами Российской Федерации, 28 окт.1994 г. : [звание "Заслуж. врач Рос. Федерации" присвоено Тугариновой Валентине Васильевне, зав. отд. гос. санитар.-эпидемол. надзора в Кол. р-не ] // Собрание законодательства Российской Федерации. - 1994. - № 27. - С. 4007-4027.
О награждении государственными наградами Российской Федерации работников образования : Указ Президента Рос. Федерации от 21 янв. 2002 г. № 62 : [звание "Заслуж. учитель Рос. Федерации" присвоено Яковлевой Е. П. - директору специал. (коррекц.) шк.-интерната г. Колы] // Собрание законодательства Российской Федерации. - 2003. - № 4 (27 янв.). - С. 847-853.
Покровская, Л. Проститься с хирургом шли, как в Мавзолей : [Заболотец Владимир Александрович, заслуж. врач РФ, основатель хирург. дела в Кол. р-не] / Л. Покровская // Вечерний Мурманск. - 2005. - 8 окт. - С. 5.
Дальнейший поиск документов затруднен ввиду того, что имена награжденных приведены по наименованию предприятий, на которых работали награжденные.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2026-10-04T13:43:15+03:00</dcterms:created>
  <dcterms:modified xsi:type="dcterms:W3CDTF">2026-10-04T13:43:15+03:00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