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№7360 (Мурманск) от 15 августа 2015
</w:t>
      </w:r>
    </w:p>
    <w:p>
      <w:pPr/>
      <w:r>
        <w:rPr/>
        <w:t xml:space="preserve">Здравствуйте, а какие есть книги Бушкова про Пиранью в библиотеке?
См.ответ на запрос № 7359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2026-10-04T11:10:30+03:00</dcterms:created>
  <dcterms:modified xsi:type="dcterms:W3CDTF">2026-10-04T11:10:30+03:00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