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№7372 (Мурманск) от 23 августа 2015
</w:t>
      </w:r>
    </w:p>
    <w:p>
      <w:pPr/>
      <w:r>
        <w:rPr/>
        <w:t xml:space="preserve">Таможенный союз ЕврАзЭС. Статьи с 2010 года.
Здравствуйте, Ника. Предлагаем Вам статьи за интересующий Вас период:
Бельянинов, А. Формирование Таможенного союза в рамках ЕврАзЭС и место таможенных служб в интеграционном процессе / А. Бельянинов // Государственная служба. - 2012. - № 6. - С. 24-29.
Глазьев, С. Ю. Таможенный союз в рамках ЕврАзЭС и Украина / С. Ю. Глазьев // Международная жизнь. - 2010. - № 10. - С. 168-175.
Ермакова, В. В. Правовые основы информационного взаимодействия государств - членов Таможенного союза в рамках ЕврАзЭС / Ермакова В. В. // Информационное право. - 2010. - № 4. - С. 26-30.
Козырин, А. Н. Таможенное регулирование в Таможенном союзе ЕврАзЭС / А. Н. Козырин // Право и экономика. - 2013. - № 3. - С. 51-58.
Комендантов, С. В. К вопросу о возможных международно-правовых последствиях созданиях Таможенного союза в рамках ЕврАзЭС / Комендантов С. В. // Московский журнал международного права. - 2010. - № 1. - С. 61-71.
Лепехин, В. А. Перспективы ЕврАзЭС и Таможенного союза / Лепехин В. А. // Международная экономика. - 2011. - № 9. - С. 27-29.
Панькова, Н. А. Значение опыта Европейского союза и ЕАСТ для становления, развития и расширения Таможенного союза ЕврАзЭС = Value of the experience of the European Union and EFTA countries for the establishment, development and expansion of the EurAsEC Customs Union / Н. А. Панькова // Международная экономика. - 2010. - № 4. - С. 44-49.
Рахматулина, Г. Г. Таможенный союз в рамках ЕврАзЭС: перспективы для Казахстана / Г. Г. Рахматулина // Мировая экономика и международные отношения. - 2010. - № 11. - С. 75-81.
Суздальцев, А. И. Таможенный союз ЕврАзЭС: сложный старт = EurAsEC Customs Union: a difficult start / А. И. Суздальцев // Международная экономика. - 2010. - № 4. - С. 38-43.
Трошкина, Т. Н. Формы таможенного контроля в Таможенном союзе ЕврАзЭС: взаимодействие наднационального и национального регулирования / Т. Н. Трошкина, А. Ю. Денисова // Право и экономика. - 2013. - № 9. - С. 53-59.
Шишикин, В. Г. Таможенный союз ЕврАзЭС: основные тенденции торгово-экономических отношений в 2011-2014 гг. = The Eurasian Customs Union: the Main Trends of Trade and Economic Relations in 2011-2014 / В. Г. Шишикин, В. И. Пинкин // Власть. - 2015. - № 2. - С. 122-127.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2026-10-04T11:11:01+03:00</dcterms:created>
  <dcterms:modified xsi:type="dcterms:W3CDTF">2026-10-04T11:11:01+03:00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