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№7392 (Ростовская область) от 31 августа 2015
</w:t>
      </w:r>
    </w:p>
    <w:p>
      <w:pPr/>
      <w:r>
        <w:rPr/>
        <w:t xml:space="preserve">Добрый день! Интересует любая информация о Денисове Георгии Яковлевиче (1910-2005). Заранее благодарю.
Здравствуйте, Людмила Андреевна.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63.3(2Рос-4Мур)кр ; Г71 Горячкин, В. И. Это наша с тобою судьба, это наша с тобой биография ... : (о времени и о себе) / Горячкин В. И. - Мурманск : Радица : Мурм. кн. изд-во, 2007. - 198 с., [24] л. ил., портр. - Из содерж.: Прораб партии [Денисов Г. Я.]. – С. 73-83. (1654869 - ХР-ООЭ 1655121 - ХР 1655127 - ОКСЛ 1655128 - АБ)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2008. Т. 1 : А - Д / [авт. текстов: Агаркова Т. В. и др. ; отв. за вып.: Бабакин С. О. и др.]. – 2008 (Калининград). - 593 с. : ил., портр., фот. – Из содерж. : Денисов Георгий Яковлевич. – С. 558. (Ф-1669708 - ХР Ф-1669710 – ОКР Ф-1669714 - ЧЗ Ф-1669715 - АБ)
85.16 ; М14 Майстерман, С. А. Объектив истории : [фотоальбом] / Семен Майстерман. - 2-е изд., доп. - Петрозаводск : Острова, 2013. - 259 с. : ил.  - Из содерж. : Денисов. – С. 33.  (В-1732568 - ХР-ООЭ В-1732569 - ХР-ООЭ В-1732570 - ХР- ООЭ В-1732621 - ХР В-1732622 - ХР В-1732623 – ОКР В-1732624 – АБ)
63.3(2Рос-4Мур)кр ; Р69 Романенко, В. Ф. Люди, события, годы трижды орденоносного Города-героя Мурманска : [ист.-краев. изд.] / В. Ф. Романенко ; [редкол.: Суровцев И. С. - гл. ред. и др.]. - Воронеж : Воронеж. гос. архитектур.-строит. ун-т, 2010. - 205 с. : ил., портр., факс. – Из содерж.: Первый секретарь обкома партии был частным гостем и помощников в развитии ДСК. – С. 53-54 ; [Г. Я. Денисов]. – С. 67. (Ф-1702563 - ХР Ф-1702564 - ХР Ф-1702565 – ХР).
66.3(2Рос)кр ; Р85 Руководители Мурманской области / [сост. Е. А. Волосникова и др.]. - Мурманск : Север, 2003. – 32 с. : ил. - (65 лет Мурманской области ; 6). - Из. содерж.: Денисов Георгий Яковлевич. – С. 28. (Ф-1614535 - ХР-ООЭ Ф-1614536 - ХР-ООЭ Ф-1655722 – ХР)
63.3(2Рос-4мур)кр ; Р85 Руководители организаций РКП(б)-ВКП(б)-КПСС и органов государственной власти Мурманской области (1920-1991) : справочник / редкол.: А. А. Киселев (науч. ред.) [и др.] ; Архив. упр. Мурм. обл., Гос. архив Мурм. обл., Мурм. гос. пед. ун-т. - Мурманск : Мурм. кн. изд-во, 2008. - 245 с. : портр. - Из содерж.: [Денисов Георгий Яковлевич]. - С. 18, 60-61. (1671958 - ХР 1671959 - ХР 1671960 - ОКСЛ 1688261 - ХР-ООЭ)
66.61(2Рос-4Мур)кр ; Х94 Хроника Мурманской организации КПСС, 1899-1985 / [А. А. Киселев, А. Д. Безымяннов, В. Э. Бойков и др. ; редкол.: Н. В. Беляев (отв. ред.) и др.]. - Мурманск : Мурм. кн. изд-во, 1985. - 314 с. : ил., портр., факс. - Из содерж.: [Денисов Г. Я.]. – С. 186, 188-192, 195-198, 201-203, 205, 206, 208, 210, 212, 214-216, 218. (1242565 - ХР-Обяз.экз. 1243446 - АБ 1243451 - ОКСЛ 1243454 – ХР)
Статьи
Антонян, Н. К Мурманску он сердцем прикипел : [к 95 летию со дня рождения Денисова Г. Я.] / Н. Антонян // Мурманский вестник. - 2005. - 22 февр.    
Георгий Яковлевич Денисов : [некролог] // Мурманский вестник. - 2005. – 22 сент.  ; То же // Вечерний Мурманск. 2005. – 22 сент. - С. 2 ; То же // Полярная правда. – 2005. – 23 сент.
Денисов, Г. Я. "Меня считали либералом": интервью с бывшим первым секретарем Мурм. Обкома КПСС / Г. Я. Денисов ; вел Ю. Завьялов // Полярная правда. - 2001. - 12 июля. - С.6.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2026-10-04T10:21:22+03:00</dcterms:created>
  <dcterms:modified xsi:type="dcterms:W3CDTF">2026-10-04T10:21:22+03:00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