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№7411 (Мурманская область) от 10 сентября 2015
</w:t>
      </w:r>
    </w:p>
    <w:p>
      <w:pPr/>
      <w:r>
        <w:rPr/>
        <w:t xml:space="preserve">Помогите со списком литературы: Социокльтурная деятельность библиотеки в условиях села. Спасибо.
Здравствуйте, Мадина.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78.34(2)75; М47 Мелентьева, Ю. П. Сельская библиотека и ее читатель в современном социокультурном пространстве села / Ю. П. Мелентьева. - Москва : Литера, 2009. - 142 с. - (Серия Современная библиотека ; вып. 63). (1702624 – НМО)
78.34(2)75; П12 Павленковская библиотека : сб. материалов VIII Всерос. Библ. Павленк. чтений «Соврем. сел. б-ка в социокультур. пространстве региона», г. Томск, 8-10 сент. 2009 г. / Департамент по культуре Том. обл., Том. обл. универс. науч. б-ка им. А. С. Пушкина, Рос. межрег. обществ. орг. «Содружество Павленк. б-к» ; [отв. ред. Ширко Т. И.]. - Томск : Ветер, 2009. - 108 с. (1699839 – НМО)
78.347кр; С29 Сельская библиотека: центр местного сообщества : метод.-библиогр. сб. / Мурм. гос. обл. универс. науч. б-ка ; [сост. С. В. Иванова ; редкол.: С. А. Медникова, В. А. Гайдай]. - Мурманск : Мурм. гос. обл. универс. науч. б-ка, 2013. - 192 с. : ил., портр., табл. (1744231 – ХР; 1744232 – ХР; 1744233 – ХР; 1744234 – НМО; 1744235 – НМО)
Статьи
Александрова, А. Б. Проектная деятельность библиотеки как фактор развития информационной среды села / А. Б. Александрова, О. Ю. Мурашко // Библиография. - 2014. - № 1. - С. 54-57 : 2 фот.
Антоненко, С. Мультифункциональность - требование времени / С. Антоненко // Библиополе. - 2014. - № 11. - С. 9-10.- Библиогр.: с. 10 (8 назв.).
Антоненко, С. А. Сельская библиотека в социокультурном пространстве современного российского села / С. А. Антоненко // Библиотечное дело – XXI век. - 2013. - Вып. 1. - С. 108-126. Библиогр.: с. 123-126 (74 назв.).
Бражникова, С. Моя многофункциональная профессия... : деятельность сел. б-к на соврем. этапе / С. Бражникова // Библиополе. - 2008. - № 1. - С. 15-17.
Волженина, С. Ю. Каждой сельской библиотеке по… : регион. культур. политика / С. Ю. Волженина // Библиотечное дело. - 2014. - № 22. - С. 6-10 : фот., табл., диагр.
Ковалева, И. А. Роль сельских библиотек в преодолении информационного неравенства сельских жителей : [доклад] / И. А. Ковалева // Информационный бюллетень Российской библиотечной ассоциации. - 2013. - № 68. - С. 84-87.
Матлина, С. Г. В контексте социально-экономических реалий : новые аспекты орг. библ. пространства в сел. местности / С. Г. Матлина // Библиотечное дело. - 2014. - № 22. - С. 2-5 : фот.
Мозелова, Я. И. Среда корпоративного взаимодействия : б-ка как равноправ. партнер в культур.-досуговом центре / Я. Мозелова // Библиотечное дело. - 2009. - № 3. - С. 20-22.
Павлий, Т. Ориентированы на потребности селян : интеграция муниципальных библиотек в социальную жизнь местного сообщества / Т. Павлий, И. Скачков // Библиополе. - 2011. - № 9. - С. 12-17 : фот.
Рожкова, Н. Мы доказали свою надобность : модел. б-ка как инновац. структура библ.-информ. обеспечения села / Н. Рожкова // Библиополе. - 2009. - № 4. - С. 2-8.
Степанян, Г. Душа сельского общества : сюда идут и стар, и млад / Г. Степанян // Библиотечное дело. - 2009. - № 3. - С. 25-26.
Сурнина, В. Нам надо знать: зачем мы? : миссия и функции соврем. сел. б-ки / В. Сурнина ; [авт. выдержки из текста] Е. Лобанова // Библиополе. - 2009. - № 1. - С. 7-10.
Фрост, О. Ю. Феномен сельской культуры : по итогам социол. исслед. модел. сел. б-к / О. Ю. Фрост // Современная библиотека. - 2012. - № 9. - С. 12-15 : фот.
Юханова, Н. Один в поле не воин : б-ка как социал. партнер в развитии культур. жизни села / Н. Юханова // Библиополе. - 2015. - № 3. - С. 5-8 : фот.
С уважением, главный библиотекарь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2026-10-04T09:25:53+03:00</dcterms:created>
  <dcterms:modified xsi:type="dcterms:W3CDTF">2026-10-04T09:25:53+03:00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