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 () от 17 марта 2009
</w:t>
      </w:r>
    </w:p>
    <w:p>
      <w:pPr/>
      <w:r>
        <w:rPr/>
        <w:t xml:space="preserve">Добрый день!Помогите,пожалуйста,найти материалы для научной работы по теме "Особенности невербального общения немцев" на немецком языке.
Здравствуйте, Настя.
Предлагаем Вам библиографический список:
Книги
88.5; Н95 Нэпп, М. Невербальное общение: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- СПб. : Прайм-Еврознак, 2004. - 254 с. : ил.- (Проект "Главный учебник") (Ф-1631173 - ЧЗ ; Ф-1631174 - АБ)
88.53; Р97 Рюкле, Х. Ваше тайное оружие в общении : мимика, жест, движение : сокр. пер. с нем. / Х. Рюкле - М. : АО " Интерэксперт": АО "Инфра-М", 1996. - 277 с. : ил. (1554573 – ХР ; 1554574 – МЕД) 
Статьи
Бабаева, Р. И. Лексические средства выражения эмоций в немецком обиходном дискурсе / Р. И. Бабаева // Филологические науки. - 2008. - N 4. - С. 72-80. - Библиогр.: с. 80-81. 
Мясоедов, С. П. Невербальные коммуникации и типичные ошибки общения / С. П. Мясоедов // Управление персоналом. - 2006. - N 7. - С. 54-62.
Сарапулова, А. В. Особенности невербального общения в процессе межкультурной коммуникации между русскими и немцами / А. В. Сарапулова // Иностранные языки в школе. – 2008. - N 8. – С. 96-98. – Библиогр.: с. 98.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Стернин, И. А. Контрастивный метод в описании невербальных коммуникативных сигналов / И. А. Стернин  // Kontrastive Beschreibung der russischen und deutschen Sprache = Контрастивное описание русского и немецкого языков. - Halle-Wittenberg, 1996. - С. 123-127.  
Файзуллина, А. Г. Невербальные средства общения при интерпретации текста немецкой художественной литературы // Межвузовский сборник научных статей докторантов, аспирантов и соискателей. - М. : Вуз. и шк., 2005. - C. 188-193. 
Henley, N. Nichtverbale Kommunikation und die soziale Kontrolle uber Frauen / N. Henley // Gewalt durch Sprache. – Frankfurt a. ; M., 1984. - S. 39-49.                                     
Lapinskas, S. Phraseogesten und Kinegramme als Stilmittel zur Charakterisierung  der Personen in narrativen Texten / S. Lapinskas // Kalbotyra. - Vilnius, 2004. – N 54. - S. 39-45.                                     
Teuchert, B. Komunikative Elemente und ihre literarische Vermittlung: zur  Bedeutung nonverbaler Kommunikation u. der verba dicendi in den Prosawerken Bolls, Durrenmatts u. Hesses / B. Teuchert. - Frankfurt a. ; M.: Lang, 1988. - 518 s. - (Regensburger Beitr. zur dt. Sprach- u.Literaturwiss. R. B. Unters.; Bd 37). - Bibliogr. : S. 485-518.  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2026-10-18T12:20:01+03:00</dcterms:created>
  <dcterms:modified xsi:type="dcterms:W3CDTF">2026-10-18T12:20:01+03:00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