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№7531 (Мурманск) от 13 октября 2015
</w:t>
      </w:r>
    </w:p>
    <w:p>
      <w:pPr/>
      <w:r>
        <w:rPr/>
        <w:t xml:space="preserve">Доброго времени суток.
Помогите с поиском литературы на тему: "Развитие системы образования для интеграции мигрантов в существующее общество". 
Тема широкая, подойдёт любая информация о иностранных мигрантах и системы образования для них (любой уровень) и в нашем регионе, и в стране, и в соседних государствах.
Спасибо.
Здравствуйте, Роман. Предлагаем Вам библиографический список:
Статьи
Буданова, Л. Ю. Особенности профессиональной подготовки мигрантов в условиях строительного колледжа / Л. Ю. Буданова // Среднее профессиональное образование. - 2012. - № 6. - С. 16-18. - Библиогр.: с. 18 (4 назв.).
Дудко, С. А. Образовательная политика в контексте миграционных процессов = Comparison of immigrant`s and educational policy of Russia and France / С. А. Дудко // Высшее образование в России. - 2010. - № 2. - С. 39-46. - Библиогр.: с. 45-46 (12 назв.).
Леденева, Л. Молодые мигранты на рынке образовательных услуг / Леденева Л., Тюрюканова Е. // Свободная мысль - XXI. - 2005. - № 4. - С. 181-191.
Моисеева, М. В. Об опыте интеграции мигрантов в условиях современного образования (организационно-управленческие аспекты) / М. В. Моисеева // Администратор образования. - 2012. - № 21. - С. 73-78.
Рындина, А. Р. Специальное образование для трудовых мигрантов как фактор их социально-правовой адаптации / А. Р. Рындина // Миграционное право. - 2009. - № 3.- С. 22-25. - Библиогр.: 12 назв.
Тюрюканова, Е. В. Ориентация детей мигрантов на получение высшего образования / Е. В. Тюрюканова, Л. И. Леденева // Социологические исследования. - 2005. - № 4. - С. 94-100. - Библиогр.: с. 100 (5 назв.).
Хухлаев, О. Е. Инклюзивный подход в интеграции детей-мигрантов в образовании / О. Е. Хухлаев, М. Ю. Чибисова, А. Ю. Шеманов // Психологическая наука и образование. - 2015. - № 1. - С. 15-27. - Библиогр. : с. 24-25 (28 назв.).
Электронные ресурсы (с текстами документов на русском языке можно поработать в залах каталогов и электронных ресурсов на 3-м этаже, с текстами на английском языке - в отделе литературы на иностранных языках, 4-й этаж)
Lee, E. A production of education migrants: A case study of South Korean transnational families in Canada [Electronic resource] / E. Lee // International Social Work. - Electronic data. – 2014. - October 10. - P. 1-14. - Mode of access: http://online.sagepub.com, регламентир. (13.10.2015).
Taylor, C. S. Education Is the Key to Prosperity: The Barbadian Education System and 20th-Century Black Barbadian Migrants in Canada [Electronic resource] / C. S. Taylor // Journal of Black Studies. - Electronic data. - 2014. - Vol. 45, № 5. – P. 453-473. - Mode of access:  http://online.sagepub.com, регламентир. (13.10.2015).
Zielińska, M. Migration and Adult Education: Time, Place and Power – Polish Migrants in Reykjavik, Iceland [Electronic resource] / M. Zielińska // Power and Education. - Electronic data. - 2013. - Vol. 5, № 2. - P. 120-136. - Mode of access:  http://online.sagepub.com, регламентир. (13.10.2015).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Диалог - путь к пониманию: методики и технологии адаптации мигрантов средствами образования : учеб.-метод. комплект / Моск. ин-т открытого образования, Каф. ЮНЕСКО ; [сост. О. Клишина]. - Москва : Этносфера, 2011. - 246 с. - Библиогр. в конце разд.
Засыпкин, В. П. Обучение детей мигрантов как социально-педагогическая проблема / В. П. Засыпкин, Г. Е. Зборовский, Е. А. Шуклина // Педагогический журнал Башкортостана. - 2013. - № 2. - С. 35-51.
Формирование теоретико-методической системы профессионального обучения и адаптации мигрантов и беженцев в учреждениях довузовского профессионального образования : монография / [В. Н. Андреева и др.; под науч. ред. М. В. Никитина] ; М-во образования и науки Рос. Федерации, Федер. ин-т развития образования. - Москва : Федер. ин-т развития образования, 2008. - 345 с., [6] л. схем. : ил. - Библиогр.: с. 243-254.
См. также ответ на запрос № 7533, 7534 в архиве выполненных справок «Виртуального библиографа».
С уважением, главный библиограф отдела литературы на иностранных языках Л. Г. Кочергина и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2026-10-04T04:48:03+03:00</dcterms:created>
  <dcterms:modified xsi:type="dcterms:W3CDTF">2026-10-04T04:48:03+03:00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