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№7533 (Мурманск) от 13 октября 2015
</w:t>
      </w:r>
    </w:p>
    <w:p>
      <w:pPr/>
      <w:r>
        <w:rPr/>
        <w:t xml:space="preserve">Доброго времени суток.
Помогите с поиском литературы на тему: "Развитие системы образования для интеграции мигрантов в существующее общество". 
Тема широкая, подойдёт любая информация о иностранных мигрантах и системы образования для них (любой уровень) и в НАШЕМ РЕГИОНЕ.
Спасибо.
Здравствуйте Роман, предлагаем Вам библиографический список:
Книги
74.0М ; Г75 Гражданско-политическая культура молодежи и образование : материалы межрегион. науч.-практ. конф., Мурманск, 17 нояб. 2011 г. / [редкол.: С. И. Петошина (отв. ред.) и др.]. - Мурманск : Мурм. гос. гуманитар. ун-т, 2012. - 200 с. : ил., табл. - Из содерж.: Особенности миграционных процессов в Мурманской области / А. А. Кондратенко. - С. 104-112 ; Сопровождение процесса социокультурной адаптации детей-мигрантов, не владеющих или слабо владеющих русским языком, к русскоязычному социуму / Н. Г. Гайнутдинова, Н. А. Кулачкова. - С. 113-117. (1722499 - ХР-ООЭ 1722500 - ХР-ООЭ 1722501 - ХР-ООЭ)
74.0кр ; Д44 Диалог культур в образовательном пространстве Кольского Севера / [Б. М. Барбер, А. В. Бурцева, О. В. Виноградова и др. ; отв. ред.: А. В. Бурцева] ; М-во образования и науки Рос. Федерации, Мурм. гос. гуманитар. ун-т. - Мурманск : Мурм. гос. гуманитар. ун-т, 2011. - 195 с. : ил. – Из содерж.: Проблемы социокультурной адаптации детей-мигрантов / Ю. О. Шестова. - С. 23-26. (1711357 - ХР-ООЭ 1711358 - ХР-ООЭ 1711359 - ХР-ООЭ).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Баренц-региона. - Апатиты : Изд-во Кол. науч. центра РАН, 2011. - 95 с. - Огл., тит. л., рез. парал. рус., англ. - Доп. тит. л. англ.: "The new home" far away from motherland: ethnic migrants in the Kola north / O. V. Zmeyeva. (1705195 - ХР-ООЭ 1705196 - ХР-ООЭ)
63.3(21)кр ; Р76 Российская наука и освоение Евро-Арктического Севера: история, перспективы : всерос. конф. молодых ученых : [сб. материалов конф., Мурманск, 26-29 сент. 2012 г. / редкол.: Д. П. Беляев (отв. ред.), А. А. Челтыбашев (отв. сост.) и др.]. - Мурманск : Мурм. гос. гуманитар. ун-т, 2012. - 263 с. : ил., табл. - Из содерж.: Социолингвистический портрет мигранта Мурманской области: перспективы интеграции / А. В. Бурцева. - С. 209-213. (1722521 - ХР-ООЭ 1722522 - ХР-ООЭ 1722523 - ХР-ООЭ)
60.5кр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Часть текста англ. - Загл. ст. и рез. парал. рус., англ. – Из содреж.: Модель социокультурной адаптации детей из семей мигрантов в условиях крайнего Севера / Ю. А. Афонькина, Т. В. Кузьмичева. – С. 19-22. (1753452 - ХР-ООЭ 1753453 - ХР-ООЭ 1753454 - ХР-ООЭ)
60.5М ; С69 Социокультурное, духовное и экономическое состояние современного российского общества: проблемы и пути решения : междунар. научн.- практ. конф., 14 мая 2009 г. : сб. ст. / [редкол.: М. Д. Розбицкая (науч. ред.) и др.]. - Мурманск : Мурм. гос. техн. ун-т, 2009. - 168 с. - Из содерж.: Миграционная политика в Российской Федерации: к проблеме адаптации мигрантов и вынужденных переселенцев / Лебедева Н. А. - С. 30-34. (1679160 - ХР-Обяз.экз. 1679161 - ХР 1679162 – ХР)
Статьи
Брицкая, Т. Букварь для гастарбайтера / Т. Брицкая ; фот. Л. Федосеева // Мурманский вестник. - 2013. – 23 мая (№ 90). - С. 1, 2. ; То же [Электронный ресурс] . - Режим доступа: https://vivaldi.mgounb.ru/Stat`qi/Murmanskiy_vestnik_-_2013-05-23_-_N90_-_c.1.pdf ; https://vivaldi.mgounb.ru/Stat`qi/Murmanskiy_vestnik_-_2013-05-23_-_N90_-_c.2.pdf, свободный (04.10.2015).
Змеева, О. В. Отношение жителей малого промышленного города к мигрантам / О. В. Змеева // Труды Кольского научного центра РАН. Серия "Гуманитарные исследования". - 2014. - 6 (25), вып. 6. - С. 87-98 : ил. ; То же [Электронный ресурс]. - Режим доступа: https://vivaldi.mgounb.ru/stat%60qi/trudy_knc_vyp25_2014_%E2%84%966_gum_issled_vyp6_s77-85.pdf/view, свободный
Змеева, О. В. Этнические и миграционные процессы на Кольском Севере в конце XX - начале XXI вв. / О. В. Змеева // Живущие на Севере. - 2010. - Вып. 1. - С. 62-64.
Электронный ресурс
74.58М ; Э15 Эволюция гуманитарного образования в российской высшей школе [Электронный ресурс] : всерос. межвуз. науч.-практ. конф. "Эволюция гуманитарного образования в российской высшей школе" (14-17 марта 2007) / Федер. агентство по рыболовству, Мурм. гос. техн. ун-т, Мурм. гос. пед. ун-т. - Электрон. текстовые дан. (6,1 Мб). - Мурманск : Мурм. гос. техн. ун-т, 2007. – 1 электрон. опт. диск (CD-ROM) ; 12 см. - Систем. требования: PC не ниже класса Pentium I ; 32 Mb RAM ; свободное место на HDD 163 Mb ; Windows 9x, 2000, XP ; дисковод CD-ROM 2-х и выше. - Загл. с вкладыша. – Из содреж. : Миграционные потоки в Мурманской области в начале XXI века / А. К. Порцель (ОД-2419 - ХР-ООЭ ОД-2420 - ХР-ООЭ)
Следующее издание можно заказать в Российской государственной библиотеке через межбиблиотечный абонемент, обратившись в ближайшую библиотеку по месту жительства, работы, учебы, а также через электронную доставку документов для физических лиц:
Афонькина, Ю. А. Социальная и образовательная адаптация детей из семей мигрантов в условиях развития образования на Кольском Севере: проектирование деятельности образовательной организации : монография / Ю. А. Афонькина, Т. В. Кузьмичева, А. В. Бурцева. - Красноярск : Науч.-инновац. центр, 2014. - 181 с.
См. также ответы на запросы №№ 7531, 7534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2026-10-04T04:47:22+03:00</dcterms:created>
  <dcterms:modified xsi:type="dcterms:W3CDTF">2026-10-04T04:47:22+03:00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