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№7564 (Мурманск) от 21 октября 2015
</w:t>
      </w:r>
    </w:p>
    <w:p>
      <w:pPr/>
      <w:r>
        <w:rPr/>
        <w:t xml:space="preserve">Здравствуйте 
Мне необходима литература для выполнения курсовой работы 
Моя тема: туристический потенциал Мурманской области 
Спасибо.
Здравствуйте. Предлагаем библиографический список:
Книга
60.5кр 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(отв. ред.) и др.]. - Мурманск : Мурм. гос. гуманитар. ун-т, 2015. - 266 с. : ил., табл. - Часть текста англ. - Загл. ст. и рез. парал. рус., англ. - Библиогр. в конце ст. и в подстроч. примеч. – Из содерж.: Историко-культурные ресурсы  г. Мурманска и Мурманской области как потенциал для развития регионального туризма / Ю. П. Бардилева. – С. 33-37. (1753452 - ХР-ООЭ 1753453 - ХР-ООЭ 1753454 - ХР-ООЭ)
Статьи
Антонова, Н. Турпутевка... на завод: в Мурманской области набирает обороты новое направление в сфере отдыха - промышленный туризм / Н. Антонова // Мурманский вестник. - 2015. - 31 июля. - С. 1 ; То же [Электронный ресурс]. – Режим доступа:  https://vivaldi.mgounb.ru/Stat`qi/Murmanskij-vestnik_2015-07-31_N138_s1_c.pdf, свободный (22.10.2015).
Гречина, Н. В помощь гостям города : [информ. центр "Мурманск-инфо-Арктика" для туристов ] / Н. Гречина ; фот. М. Жегалиной // Вечерний Мурманск. - 2015. - 4 июля. - С. 3 ; То же [Электронный ресурс]. – Режим доступа:  https://vivaldi.mgounb.ru/Stat`qi/Vecherniy-Murmansk_2015-07-04_N116_s3_b.pdf, сободный (22.10.2015).
Десницкая, Е. Для детей - по-взрослому : [развитие внутрен. туризма для детей с огранич. возможностями здоровья] / Е. Десницкая ; фот. З. Кабыш // Мурманский вестник. - 2015. - 24 апр. - С. 1 ; То же [Электронный ресурс]. – Режим доступа: https://vivaldi.mgounb.ru/Stat`qi/Murmanskij-vestnik_2015-04-24_N74_s1.pdf,  свободный.
Дрозд, И. Северный туризм: перспективы сотрудничества / И. Дрозд // Вести Кандалакши. - 2015. - № 2 июля. - С. 5 : фот.цв.
Желнина, З. Ю. Благое дело "Левиафана" : [перспективы турист. проектов в Арктике] : интервью с канд. филос. наук / З. Ю. Желнина ; подгот. А. Макарова  // Аргументы и факты. - 2015. - 11/17 марта (№ 11). - С. 3 (АиФ на Мурмане). 
Кабыш, З. А вы уже присоединились? : [турист.-рекреацион. кластер "Хибины"] / З. Кабыш // Мурманский вестник. - 2015. - 27 мая. - С. 1, 2 : фот. ; То же [Электронный ресурс]. – Режим доступа: https://vivaldi.mgounb.ru/Stat`qi/Murmanskij-vestnik_2015-05-27_N92_s1.pdf, https://vivaldi.mgounb.ru/Stat`qi/Murmanskij-vestnik_2015-05-27_N92_s2.pdf, сбободный (22.10.2015).
Кабыш, З. Появился "маяк" для туристов: [ турист.-информ. центр, г. Апатиты] / З. Кабыш ; фот. авт. // Мурманский вестник. - 2015. - 13 февр. - С. 1 ; То же [Электронный ресурс]. – Режим доступа: https://vivaldi.mgounb.ru/Stat`qi/Murmanskij-vestnik_2015-02-13_N26_s1.pdf, сободный.
Попович, Т. Секрет успеха - туристические бренды / Т. Попович ; фот. Д. Дубова // Мурманский вестник. - 2015. - 2 июня. - С. 1 ; То же [Электронный ресурс]. – Режим доступа: https://vivaldi.mgounb.ru/Stat`qi/Murmanskij-vestnik_2015-06-02_N96_s1_c.pdf, свободный (22.10.2015).
Ягупов, И. Даешь европейскую Аляску! : [развитию турист. потенциала на особо охраняемых природ. территориях Мурм.обл.] / И. Ягупов // Мурманский вестник. - 2015. - 20 авг. - С. 1 ; То же [Электронный ресурс]. – Режим доступа: https://vivaldi.mgounb.ru/Stat`qi/Murmanskij-vestnik_2015-08-20_N152_s1_c.pdf, свободный (22.10.2015).
Также предлагаем Вам ознакомиться с ответами на запросы №№ 6878, 5869, 5796, 5793, 5633, 5533, 4429,  3713, 3464, 3437, 3436, 3418 в архиве выполненных справок «Виртуального библиографа».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2026-10-04T03:08:29+03:00</dcterms:created>
  <dcterms:modified xsi:type="dcterms:W3CDTF">2026-10-04T03:08:29+03:00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