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№7584 (Мурманск) от 26 октября 2015
</w:t>
      </w:r>
    </w:p>
    <w:p>
      <w:pPr/>
      <w:r>
        <w:rPr/>
        <w:t xml:space="preserve">Добрый день. Нужен список для курсовой работы по лексикологии
"Способы подачи культурной информации в
общих двуязычных русско-английских
словарях". Спасибо.
Здравствуйте, Екатерина. См. ответ на запрос № 7457 в архиве выполненных справок «Виртуального библиографа» и возможно, Вам будут полезны следующие издания:
Книги
80; А43 Актуальные вопросы современной филологии и культурологи : материалы науч.-практ. конф. студентов и аспирантов Фак. филологии и журналистики, 20-27 апр. 2010 г. / [редкол.: И. Л. Гарбар (отв. ред.) и др.]. - Мурманск : Мурм. гос. пед. ун-т, 2010. - 141 с. : ил. – Из содерж.: Актуализация человеческих эмоций (смех/плач) в современном английском языке / Е. И. Ершова. - С. 29-33. (Ф-1699627 - ХР-ООЭ)
81.000я2; А72 Антология концептов : [словарь] / науч. ред. В. И. Карасик, И. А. Стернин. – Москва : Гнозис, 2007. - 511 с. (1652799 - ХР)
26.890(4Вел)я2; Д66 Дом англичанина - его крепость : лингвострановед. справ. / сост. Г. Д. Томахин. – Москва : Просвещение, 2002. - 123 с. : ил. - (Язык и культура. Великобритания). (1623226 - ИНО-Обяз.экз.)
26.890(4Вел)я2; К87 Кто есть кто в Британии : лингвострановед. справ. / сост. Г. Д. Томахин. – Москва : Просвещение, 2000. - 123 с. : портр. - (Язык и культура Великобритании). (1602676 - ИНО-Обяз.экз. 1602677 - ИНО)
26.890(4Вел)я2; Л76 Лондон : лингвострановед. справ. / сост. Г. Д. Томахин. – Москва : Просвещение, 2000. - 73 с., [8] л. ил. - (Язык и культура Великобритании). (1602679 - ИНО-Обяз.экз.)
81.432.1-4; М16 Маковский, М. М. Историко-этимологический словарь современного английского языка : слово в зеркале человеч. культуры / М. М. Маковский. – Москва : Диалог, 2000. - 416 с. (1600374 - ИНО-Обяз.экз.)
81.411.2я4; С48 Слово в тексте и в словаре : сб. ст. к 70-летию Ю. Д. Апресяна / Рос. акад. наук, Ин-т рус. яз. им. В. В. Виноградова, Ин-т проблем передачи информ. ; отв. ред. Л. Л. Иомдин, Л. П. Крысин. – Москва : Яз. рус. культуры : Кошелев, 2000. - 647 с., [1] л. портр. : ил. - (Studia philologica). (1605309 - ХР-Обяз.экз.)
Статьи
Григорьева, Е. М. Национально-культурная специфика австралийского варианта английского языка в лингвострановедческом словаре / Е. М. Григорьева // Личность. Культура. Общество. - 2013. - Т. 15, № 78, вып. 2. - С. 209-213.
Евтушевская, А. Е. Отражение лингвоцветовой картины мира в словарях различных типов / А. Е. Евтушевская // Личность. Культура. Общество. - 2014. - Т. 16, № 83/84, вып. 3/4. - С. 183-187.
Робустова, В. В. Роль непрямой номинации в коммуникативном пространстве / В. В. Робустова // Вестник Московского университета. Серия 19, Лингвистика и межкультурная коммуникация. - 2011. - № 4. - С. 91-100.
Томахин, Г. Д. Реалии в культуре и языке. Реалия - предмет и реалия - слово / Г. Д. Томахин // Методическая мозаика : прил. к журн. "Иностр. яз. в шк.". - 2007. - № 8. - С. 19-28.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2026-10-04T02:24:22+03:00</dcterms:created>
  <dcterms:modified xsi:type="dcterms:W3CDTF">2026-10-04T02:24:22+03:00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