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№7653 (Мурманская область) от 10 ноября 2015
</w:t>
      </w:r>
    </w:p>
    <w:p>
      <w:pPr/>
      <w:r>
        <w:rPr/>
        <w:t xml:space="preserve">Добрый день. Есть ли в вашей библиотеке литература по теме: "Основные задачи управления капиталом и оптимизация финансовой структуры предприятия". Спасибо.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 для юридический лиц:
Книги
65.291.9-21я73; К56 Ковалев, В. В. Управление финансовой структурой фирмы : учеб.-практ. пособие / В. В. Ковалев. - Москва : Проспект, 2013. - 255 с. (1729002 - ЧЗ)
65.290.5; К88 Кудина, М. В. Теория стоимости компании / М. В. Кудина ; Моск. гос. ун-т им. М. В. Ломоносова. - Москва : Форум ; ИНФРА-М, 2010. - 367 с. (1698083 - ХР)
65.9(2Рос)-971я73; С14 Сажина, М. А. Управление кризисом : учеб. пособие / М. А. Сажина. - Москва : Форум ; ИНФРА-М, 2012. - 254 с. (1713209 - ЧЗ)
Статьи
Приходько, Е. Управление капиталом коммерческой организации: методическое обеспечение / Е. Приходько // Проблемы теории и практики управления. - 2010. -№ 3. - С. 64-75.
Рыжкова, К. А. Управление собственным капиталом в акционерных обществах: методологический аспект  / К. А. Рыжкова // Финансы и кредит. - 2012. - № 26. - С. 61-71.
Электронные ресурсы
Барашьян, В. Ю. Стратегическое управление структурой капитала с позиций обеспечения финансовой безопасности предприятия [Электронный ресурс] / Барашьян В. Ю. // Проблемы современной экономики (Новосибирск). – Электрон. дан. - 2011. - № 5. - С. 138-143. – Режим доступа: http://elibrary.ru, регламентир. (11.11.2015).
Бочарова, Т. А. Систематизация финансовой аналитики компаний: идентификация систем, механизмов и процессов управления финансами; управление структурой капитала [Электронный ресурс] / Бочарова Т. А., Исаенкова Н. Н. // Экономический анализ: теория и практика. – Электрон. дан. - 2007. - № 9. - С. 20-27. – Режим доступа: http://elibrary.ru, регламентир. (11.11.2015).
Гурфова, С. А. Подходы к управлению капиталом организации [Электронный ресурс] / Гурфова С. А., Тамашева А. А. // Теоретические и прикладные аспекты современной науки.– Электрон. дан. - 2014. - № 6. - С. 73-75. – Режим доступа: http://elibrary.ru, регламентир. (11.11.2015).
Макеева, Е. Управление финансовой структурой капитала [Электронный ресурс] / Макеева  Е. // РИСК: Ресурсы, информация, снабжение, конкуренция. – Электрон. дан. - 2010. - № 1. - С. 166-170. – Режим доступа: http://elibrary.ru, регламентир. (11.11.2015).
Сысоева, Е. Ф. Управление финансовой устойчивостью организации для целей оптимизации структуры капитала [Электронный ресурс] / Сысоева Е. Ф. // Вестник Тамбовского университета. Серия: Гуманитарные науки. – Электрон. дан. - 2008. - № 3(59). - С. 82-86. – Режим доступа: http://elibrary.ru, регламентир. (11.11.2015).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2026-10-04T00:08:34+03:00</dcterms:created>
  <dcterms:modified xsi:type="dcterms:W3CDTF">2026-10-04T00:08:34+03:00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