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№7658 (Мурманская область) от 11 ноября 2015
</w:t>
      </w:r>
    </w:p>
    <w:p>
      <w:pPr/>
      <w:r>
        <w:rPr/>
        <w:t xml:space="preserve">Здравствуйте, моя тема: Роль компьютерных технологий в обучении младших школьников. Буду очень благорна за любую помощь.
Здравствуйте, Полина.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87.2 ; В52 Виртуалистика: экзистенциальные и эпистемологические аспекты / [Рос. акад. наук, Ин-т философии ; редкол.: Е. А. Мамчур и др.]. - Москва : Прогресс-Традиция, 2004. - 383 с. - Библиогр. в конце ст. – Из содерж.: Развитие интеллектуально-творческого потенциала личности младшего школьника средствами компьютерных технологий / В. В. Моторин. – С. 368-383. (1628060 - ХР ; 1628061 – ЧЗ)
74.202.6М ; О-62 Опыт использования информационно-коммуникационных технологий в учебном процессе школы и вуза = Practice of using ict in educational process at school and in higher institution : материалы межрегион. науч.-практ. семинара с междунар. участием, 3 дек. 2012 г. / [редкол.: А. А. Ляш (отв. ред.) и др.]. - Мурманск : Мурм. гос. гуманитар. ун-т, 2014. - 241 с. : ил., табл. - Библиогр. в конце ст. и в подстроч. примеч. – Из содерж.: Опыт использования информационно-коммуникационных технологий в учебном процессе начальной школы / Г. С. Лизунова. – С. 127-131. - Библиогр.: с. 131 (5 назв.). (1737390 - ХР-ООЭ ; 1737391 - ХР-ООЭ ; 1737392 - ХР-ООЭ)
74.202.2 ; С59 Соколова, Т. Е. Персональный компьютер на уроках в начальной школе : учеб.-метод. пособие / Т. Е. Соколова. - Самара : Федоров : Учеб. лит., 2009. - 93 с. : ил., табл. - (Информационная культура младшего школьника ; вып. 8). - Библиогр.: с. 90-94 (62 назв.). (1679172 - ХР-ООЭ)
Статьи
Ефимов, В. Ф. Использование информационно-коммуникативных технологий в начальном образовании школьников / В. Ф. Ефимов // Начальная школа. - 2009. - № 2. - С. 38-43.
Захарова, Н. И. Внедрение информационных технологий в учебный процесс / Н. И. Захарова // Начальная школа. - 2008. - № 1. - С. 31-33. - Библиогр.: с. 33 (4 назв.).
Куклина, И. Д. Компьютер как средство активизации интеллектуального развития личности / И. Д. Куклина // Начальная школа. - 2010. - № 12. - С. 32-37 : 13 рис.
Павлова, И. М. Применение компьютерных технологий в проектной деятельности младших школьников / И. М. Павлова // Информатика и образование. - 2007. - № 5. - С. 122-123. - Библиогр.: с. 123 (2 назв.).
Соколова, Т. Е. Воспитание познавательных интересов младших школьников средствами новых информационных технологий / Т. Е. Соколова // Начальная школа. - 2004. - № 3. - С. 21-23.
Шарапов, В. Н. Обучение младших школьников: понятийно-информационный аспект : [компьютер. обучение как новое понятие в шк. сознании] / В. Н. Шарапов // Начальная школа. - 2011. - № 7. - С. 105-107. - Библиогр.: с. 107 (3 назв.).
См. также ответы на запросы №№ 3483, 4747, 5172 в архиве выполненных справок «Виртуального библиографа».
Статьи, оглавления и фрагменты из книг можно также заказать из фондов Российской национальной библиотеки:
Актуальные проблемы модернизации начального образования в условиях введения федерального государственного образовательного стандарта : материалы Всерос. науч.-практ. конф., (30 нояб. 2010 г.), Москва-Челябинск / [редкол.: Н. Е. Скрипова (гл. ред.) и др.]. - Челябинск : Образование, 2011. - 222 с. - (Новой школе - новые стандарты). - Библиогр. в конце докл. – Из содерж.: Использование компьютерных технологий в начальной школе в целях реализации развивающей функции обучения / Казакова, М. Л. - С. 160-162.
Актуальные проблемы обучения информатике в высшей и средней школе : материалы Всерос. науч.-практ. конф., 10-11 нояб. 2011 г. / [науч. ред.: И. А. Дудковская]. - Куйбышев : Немо Пресс, 2011. - 223 с. : ил., табл. - Библиогр. в конце ст. – Из содерж.:  Использование ИКТ как способ повышения мотивации младших школьников на первой ступени образования / О. В. Кулькова. - С. 64-66.
IT-технологии в образовательном процессе : материалы Междунар. пед. форума, Волгоград, 23-24 сент. 2009 г. / под ред. Кузибецкого А. Н. - Волгоград : Изд-во Лицея № 8 "Олимпия", 2010. - 415 с. : ил., табл. – Из содерж.: : Компьютерные технологии как средство развития позитивной Я-концепции младших школьников в учебно-воспитательном процессе / Кострыкин Р. А. - С. 328-334.
Современная стратегия и тактика развития системы образования в регионе : материалы науч.-практ. конф., 6 дек. 2011 г. / [редкол.: Л. И. Мухина и др.]. - Санкт-Петербург : Кн. дом, 2012. - 182 с. - Библиогр. в конце ст. – Из содерж.: Информационные технологии как средство развития универсальных учебных действий детей младшего школьного возраста / В. В. Рудомазина. - С. 98-103.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Ф.Т. и др.]. - Уфа : Изд-во БИРО, 2008. - 501 с. : ил. ; 29 см. - Библиогр. в конце отд. докл. – Из содерж.: Компьютер как элемент образовательной среды в начальной школе.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2026-10-04T00:08:48+03:00</dcterms:created>
  <dcterms:modified xsi:type="dcterms:W3CDTF">2026-10-04T00:08:48+03:00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