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 (Мурманск) от 25 марта 2009
</w:t>
      </w:r>
    </w:p>
    <w:p>
      <w:pPr/>
      <w:r>
        <w:rPr/>
        <w:t xml:space="preserve">Здравствуйте, подскажите пожалуйста какую лит-у можно использоваать,для курсовой на тему Лингвостилистиеские особенности жанра "интервью" на материале публикация в англоязычной прессе. особенно материалы об особенностях англоязычной прессы и характеристики публикайций в таблоидных изданиях.
&lt;BR&gt;спасибо
Здравствуйте, Мария.
См. ответ на запрос N 734.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2026-10-18T11:20:00+03:00</dcterms:created>
  <dcterms:modified xsi:type="dcterms:W3CDTF">2026-10-18T11:20:00+03:00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