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№7800 (Мурманск) от 16 декабря 2015
</w:t>
      </w:r>
    </w:p>
    <w:p>
      <w:pPr/>
      <w:r>
        <w:rPr/>
        <w:t xml:space="preserve">Здравствуйте. Есть ли у вас литература по теме: Активизация учащихся старших классов на уроках физкультуры?
Здравствуйте, Александр. Предлагаем Вам библиографический список:
Книга
74.267.5 ; А80 Арзуманов, С. Г. Физическое воспитание в школе учащихся 10-11 классов : учеб.-метод. пособие для учителя / С. Г. Арзуманов. - Ростов-на-Дону : Феникс, 2010. - 413 с. : ил. - (Серия "Библиотека учителя"). - Библиогр.: с. 410 (17 назв.). (1691419 – АБ)
Статьи
Абрамова, И. Н. Двигательная активность старшеклассников / И. Н. Абрамова // Физическая культура в школе. - 2010. - № 1. - С. 43-45.
Артимонова, Н. Б. Проблемы формирования мотивации к занятиям физической культурой и спортом у девушек старших классов / Н. Б. Артимонова // Здоровьесберегающее образование. - 2012. - № 5. - С. 62-64 : фот.
Дмитриев, Л. Д. Технология личной физической культуры школьника / Л. Д. Дмитриев, С. В. Начинская // Физическая культура в школе. - 2013. - № 8. - С. 17-21 : табл. - Библиогр.: с. 21 (5 назв.).
Думчене, А. Эффективность метода кратковременного консультирования при решении проблем физической активности старшеклассников / А. Думчене, В. Ракаускене // Теория и практика физической культуры. - 2013. - № 2. - С. 56-58. - Библиогр. : с. 58 (11 назв.).
Малинин, В. М. Физическая активность сельских школьников: результаты исследования / В. М. Малинин // Физическая культура в школе. - 2009. - № 4. - С. 42-46.
Перова, Г. М. Физическое воспитание старшеклассников подготовительной медицинской группы / Г. М. Перова // Физическая культура в школе. - 2009. - № 1. - С. 30-31 : табл.
Федосеенко, О. А. Физическая активность и органы чувств : урок в IX кл. / О. А. Федосеенко // Физическая культура в школе. - 2007. - № 2. - С. 10-12. - Библиогр. в тексте. - Подстроч. примеч.
Электронные ресурсы (с текстами документов можно поработать в залах каталогов и электронных ресурсов на 3-м этаже библиотеки)
Войнар, Ю. Факторы, детерминирующие отношение учащихся старших классов к урокам физической культуры [Электронный ресурс] / Войнар Ю., Костюченко В. Ф., Чистяков В. А. // Ученые записки университета им. П. Ф. Лесгафта. – Электрон. дан. - 2013. - № 5. - С. 21-26. – Режим доступа: http://elibrary.ru/, регламентир. (16.12.2015).
Малоземова, И. И. Формирование мотивации двигательной активности у интеллектуально развитых старших школьниц средствами физической культуры [Электронный ресурс] : дис. ... канд. пед. наук : 13.00.04 / Малоземова Ирина Ивановна. – Электрон. дан. - Екатеринбург, 2004. - 180 с. : ил. – Режим доступа: http://sigla.rsl.ru/, регламентир. (16.12.2015).
Расширить поиск книг по методике преподавания физической культуры в старших классах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2026-10-03T17:35:54+03:00</dcterms:created>
  <dcterms:modified xsi:type="dcterms:W3CDTF">2026-10-03T17:35:54+03:00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