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№7801 (Мурманская область) от 16 декабря 2015
</w:t>
      </w:r>
    </w:p>
    <w:p>
      <w:pPr/>
      <w:r>
        <w:rPr/>
        <w:t xml:space="preserve">Список к реферату: "Идеи правового государства в трудах С. А. Котляревского"
Предлагаем вам издания из фондов нашей библиотеки, которые можно заказать через электронную доставку документов для юридических лиц:
Книги
67.91; К73 Котляревский, С. А. Правовое государство и внешняя политика / С. А. Котляревский. - Москва : Междунар. отношения, 1993. - 365 с. (1514983 - ХР-Обяз.экз.)
67.1(2)5; К73 Котляревский, С. А. Избранные труды / С. А. Котляревский ; сост., авт. вступ. ст. и коммент. К. А. Соловьев ; Ин-т обществ. мысли. - Москва : Рос. полит. энцикл. (РОССПЭН), 2010. - 702 с. (1704447 - ХР)
Статьи
Дульцев, А. И. Учение о федерализме в творчестве С. А. Котляревского / А. И. Дульцев ; рец. М. Т. Мячин // Закон и право. - 2013. - № 10. - С. 46-48.
Кроткова, Н. В. Взгляды С. А. Котляревского на конституционный строй Российской Империи и Советской России / Н. В. Кроткова // Государство и право. - 2008. - № 3. - С. 73-84.
Кроткова, Н. В. С. А. Котляревский как теоретик правового государства / Н. В. Кроткова // Государство и право. - 2006. - № 11. - С. 76-85.
Кудинов, О. А. Проблемы правового государства в трудах российских ученых начала XX в. / Кудинов О. А. // Философские науки. - 2006. - № 4. - С. 70-84.
Лапаева, А. В. Эффективная модель государства в трактовке российских конституционалистов начала XX в. / Лапаева А. В. // История государства и права. - 2012. - № 3. - С. 4-6.
Новикова, А. Е. Учение А. С. Котляревского о правовом государстве / Новикова А. Е. // История государства и права. - 2007. - № 4. - С. 31-32.
Туманов, С. Н. Исторический аспект формирования теории функций государства в России / Туманов С. Н. // История государства и права. - 2013. - № 2. - С. 12-19.
Электронный ресурс
Кривенцова, А. В. Концепции конституционного и правового государства в воззрениях С. А. Котляревского [Электронный ресурс] / Кривенцова А. В. // Вестник Тамбовского университета. Серия: Гуманитарные науки.– Электрон. дан. - 2007. - № 2. - С. 85-87. – Режим доступа: http://elibrary.ru, регламентир. (16.12.2015).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2026-10-03T17:35:05+03:00</dcterms:created>
  <dcterms:modified xsi:type="dcterms:W3CDTF">2026-10-03T17:35:05+03:00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