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№7827 (Мурманск) от 12 января 2016
</w:t>
      </w:r>
    </w:p>
    <w:p>
      <w:pPr/>
      <w:r>
        <w:rPr/>
        <w:t xml:space="preserve">Здравствуйте. Нужна литература по теме "Лесная промышленность и лесозаготовительное производство Мурманской области".
Здравствуйте, Екатерина. Предлагаем библиографический список:
Книги
63.3(2Рос) ; В74 Вопросы истории Европейского Севера : межвуз. сб. / Петрозавод. гос. ун-т им. О. В. Куусинена ; [редкол.: И. И. Кяйвяряйнен (отв. ред.) и др.]. - Петрозаводск : ПГУ, 1977. - 159 с. – Из содерж.: Некоторые вопросы восстановления и развития лесной промышленности Европейского Севера СССР в 1943-1960 гг. / М. И. Сухарев. – С. 3-16. (1536839 – ОКСЛ)
65.305.5 ; С56 Советская лесная экономика. Москва - Север, 1917-1941 гг. : сб. док. и материалов / Рос. акад. наук, Карел. науч. центр, Ин-т яз., лит. и истории [и др.] ; сост. В. Г. Макуров, А. Т. Филатова. - Петрозаводск : [б. и.], 2005. - 440 с. (1633471 - ХР 1634094 – ОКСЛ)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Проблемы реформирования управления лесами в Российской Федерации : региональный аспект / Л. В. Иванова. - С. 27-31. (Ф-1710172 - ХР-ООЭ Ф-1710173 - ХР-ООЭ)
Статьи
Герчина, О. Любовь бывает разная :  [лесозаготов. работы в Киров.-Апатит. р-не] / О. Герчина ; фот. авт. // Дважды Два. - 2014. - 8 авг. (№ 32). - С. 6  ; То же [Электронный ресурс]. – Режим доступа:   https://vivaldi.mgounb.ru/Stat`qi/Dva`zhd`i_dva_-_2014-08-08_-_N32_-_s6.pdf , свобод. (13.01.2015).
Ковалевская, С. Неподъемная целина Кайрал : [лесозаготов. и лесопил. деятельность в Кандалакш. р-не] / С. Ковалевская ; фот. из арх. А. М. Глебова // Мурманская миля. - 2014. - № 2. - С. 110-113.
Покровская, Л. Кольскому лесхозу - 65 лет / Л. Покровская // Кольское слово. - 2012. - 27 апр. (№ 17). - С. 8 : фот.
Электронный ресурс
65М ; С56 Современные проблемы экономики, управления и юриспруденции : междунар. науч.-практ. конф. (27 февр. - 4 марта 2007) [Электронный ресурс] / Федер. агентство по рыболовству, Мурм. гос. техн. ун-т. - Электрон. текстовые дан. (10,8 Мб). - Мурманск : Мурм. гос. техн. ун-т, 2007. – 1 электрон. опт. диск (CD-ROM) ; 12 см. - Систем. требования: PC не ниже класса Pentium I ; 32 Mb RAM ; свобод. место на HDD 163 Mb ; Windows 9x, 2000, XP ; дисковод CD-ROM 2-х и выше. – Из содерж.: Проблемы управления лесопромышленным комплексом Мурманской области / Е. С. Мартемьянова, В. В. Бескищенко. (ОД-2421 - ХР-ООЭ ОД-2422 - ХР-ООЭ)
С уважением, главный библиограф отдела краеведческой литературы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2026-10-03T16:47:34+03:00</dcterms:created>
  <dcterms:modified xsi:type="dcterms:W3CDTF">2026-10-03T16:47:34+03:00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