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№7909 (Мурманск) от 8 февраля 2016
</w:t>
      </w:r>
    </w:p>
    <w:p>
      <w:pPr/>
      <w:r>
        <w:rPr/>
        <w:t xml:space="preserve">Здравствуйте! Тема: Пространственная организация регионального хозяйства на основе развития Арктической системы коммуникаций. 
Подскажите, пожалуйста по этой теме переодику за последние 5 лет какие были?
С Уважением, Ярослав Андреевич.
Здравствуйте, Ярослав Андреевич. Предлагаем список статей по Вашей теме:
Денисов, В. В. Морское пространственное планирование в арктических и субарктических регионах РФ: проблемы реализации (на примере Мурманской области) / Денисов В. В., Жичкин А. П., Васильев А. М. // Север и рынок. - 2014. - № 3. - С. 18-21. 
Козьменко, С. Ю. Новая экономическая география и обоснование рациональной газотранспортной инфраструктуры региона / С. Ю. Козьменко, Л. И. Гайнутдинова // Вестник МГТУ. - 2012. - Т. 15, № 1. - С. 190-194.
Козьменко, С. Экономические и оборонные интересы развития морских коммуникаций в Арктике / С. Козьменко, В. Селин, Э. Маскулов // Морской сборник. - 2011. - № 8. - С. 26-33.
Козьменко, С. Ю. Геополитические и экономические факторы формирования системы морских коммуникаций в Арктике / С. Ю. Козьменко, С. М. Леус // Рыбное хозяйство. - 2010. - № 1. - С. 15-19.
Куранов, Ю. Ф. Адаптация зарубежного опыта интегрального управления прибрежными зонами к прибрежным районам арктических морей регионов России / Ю. Ф. Куранов, М. В. Ульченко // Арктика: общество и экономика. - 2012. - Вып. 7. - С. 119-124.
Мартьянов, В. С. Стратегия городского развития в Арктическом регионе России / В. С. Мартьянов // ЭКО. - 2013. - № 5. - С. 124-137.
Радушинский, Д. А. Коммуникационные аспекты реализации новых программ освоения Арктики / Радушинский Дмитрий Александрович // Управленческое консультирование: научно-практический журнал. - 2014. - № 7. - С. 90-97.
Савельева, С. Б. Будущее региональной системы морепользования России / С. Б. Савельева // Федерализм. - 2005. - № 2. - С. 67-78.
Книги
65.9(2Рос-4Мур); Н35 Национальные интересы России и экономика морских коммуникаций в Арктике. Арктика - 2014 : V Всерос. мор. науч.-практ. конф., Мурманск, 29-30 мая 2014 г. : материалы конф. / [редкол.: Козьменко С. Ю. и др.]. - Мурманск : Изд-во МГТУ, 2014. - 232 с. (Ф-1740381 - ХР-ООЭ Ф-1740382 - ХР-ООЭ Ф-1740383 - ХР-ООЭ)
65.9(23)М; Р17 Развитие рыбопромышленного и нефтегазового бизнеса в Арктическом регионе (12.03.2010 г.) = Fishing, gas &amp; oil business development in Arctic region : сб. ст. по материалам междунар. науч.-практ. конф. - Мурманск : Мурм. гос. техн. ун-т ; Alta : Finnmark university college, 2010. - 207 с. : ил., табл. - Из содерж. Специфика формирования имиджа региона средствами связей с общественностью / Савельева И. Ю.  - С.157-166. (Ф-1693869 - ХР-ООЭ)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2026-10-03T13:45:35+03:00</dcterms:created>
  <dcterms:modified xsi:type="dcterms:W3CDTF">2026-10-03T13:45:35+03:00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