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№7924 (Мурманск) от 13 февраля 2016
</w:t>
      </w:r>
    </w:p>
    <w:p>
      <w:pPr/>
      <w:r>
        <w:rPr/>
        <w:t xml:space="preserve">Здравствуйте, помогите составить правильное описание статей для курсовой работы:
КОРПОРАТИВНАЯ ЭТИКА И ВЛАСТНЫЕ ОТНОШЕНИЯ В УСЛОВИЯХ МОДЕРНИЗАЦИИ ОБЩЕСТВА: НОВЫЕ МОМЕНТЫ
Тян В.В.
Вестник Московского государственного университета культуры и искусств. 2012. № 1. С. 30-36.
Здравствуйте, Анна. Предлагаем Вам библиографическое описание статьи:
Тян, В. В. Корпоративная этика и властные отношения в условиях модернизации общества: новые моменты [Текст] / Тян В. В. // Вестн. Моск. гос. ун-та культуры и искусств. - 2012. - № 1. - С. 30-36.
В соответствии с ГОСТ 7.1–2003 «Библиографическая запись. Библиографическое описание. Общие требования и правила составления:
7.1.11 В аналитическом библиографическом описании допускается точку и тире между областями библиографического описания заменять точкой.
Тян, В. В. Корпоративная этика и властные отношения в условиях модернизации общества: новые моменты [Текст] / Тян В. В. // Вестн. Моск. гос. ун-та культуры и искусств. 2012. № 1. С. 30-36.
7.2.5.2 Если сведения об ответственности составной части документа совпадают с заголовком библиографической записи, в аналитическом библиографическом описании они могут быть опущены.
Тян, В. В. Корпоративная этика и властные отношения в условиях модернизации общества: новые моменты [Текст] // Вестн. Моск. гос. ун-та культуры и искусств. - 2012. - № 1. - С. 30-36.
или
Тян, В. В. Корпоративная этика и властные отношения в условиях модернизации общества: новые моменты [Текст] // Вестн. Моск. гос. ун-та культуры и искусств. 2012. № 1. С. 30-36.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2026-10-03T13:53:47+03:00</dcterms:created>
  <dcterms:modified xsi:type="dcterms:W3CDTF">2026-10-03T13:53:47+03:00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