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№7998 (Мурманск) от 27 февраля 2016
</w:t>
      </w:r>
    </w:p>
    <w:p>
      <w:pPr/>
      <w:r>
        <w:rPr/>
        <w:t xml:space="preserve">Тема: Новаторство У.Уитмена-поэта.
Здравствуйте, Пелагея. Предлагаем Вам библиографический список:
Книги
83.3(Ф); В29 Венедиктова, Т. Д. Поэзия Уолта Уитмена / Т. Д. Венедиктова. - Москва : Изд-во МГУ, 1982. – 128с. ( М-1118037 – ХР)
83.3(7Сое)я73; Г47 Гиленсон, Б. А. История литературы США : учеб. пособие / Б. А. Гиленсон. – Москва : Академия, 2003. -703 с. : портр. - (Высшее образование). – Из содерж.: Историко-литературный процесс от первых переселенцев до Гражданской войны : (1600-1865 гг.) / Б. А. Гиленсон. (1626140 - ХР-Обяз.экз. 1626141 - ЧЗ)
83.3(7); М50 Мендельсон, М. О. Жизнь и творчество Уитмена / М. О. Мендельсон ; АН СССР. - Изд. 2-е, испр. и доп. - Москва : Наука, 1969. - 350 с. (620631 - ЧЗ ; 622044 - ХР ; 622045 – АБ)
Статьи
Алякринский, О. Разрушая стереотипы / Алякринский О. // Вопросы литературы. – 1983. - № 8. - C. 258-262.
Венедиктова, Т. Радикал воображения / Т. Венедиктова // Вопросы литературы. - 2009. - № 6. - С. 53-76.
Гиленсон, В. Добрый, седой поэт / Гиленсон В. // Вопросы литературы. – 1967. - № 1. - C. 215-217.
Мендельсон, М. Поэзия гражданской войны в США / Мендельсон М. // Вопросы литературы. – 1962. - № 2. - C. 155-169.
Швец, А. Словесный жест как возможность прямой транскрипции опыта = The Verbal Gesture as Possibility for the Direct Transcription of Experience / А. Швец // Новое литературное обозрение. - 2015. - № 5. - С. 37-42.
Электронные ресурсы (с текстами документов можно поработать в залах каталогов и электронных ресурсов на 3-м этаже библиотеки)
Галинская, И. Л. Уолт Уитмен литературный новатор [Электронный ресурс] / Галинская И. Л. // Культурология. – Электрон. дан. - 2005. - № 2. - С. 75-77. - Режим доступа: http://elibrary.ru, регламентир. (29.02.2016).
Логинов, А. Л. Уолт Уитмен в русскоязычных переводах [Электронный ресурс] / Логинов А. Л. // Вестник Нижегородского университета им. Н.И. Лобачевского. – Электрон. дан. - 2010. - № 4, ч. 2. - С. 879-882. - Режим доступа: http://elibrary.ru, регламентир. (29.02.2016).
 Никитина, И. В. Имагинативная основа эстетики У. Уитмена [Электронный ресурс] / Никитина И. В. // Теоретические и прикладные аспекты изучения речевой деятельности. - 2015. – Электрон. дан. - Т. 10, № 3. - С. 116-121. - Режим доступа: http://elibrary.ru, регламентир. (29.02.2016).
Никитина, И. В. У. Уитмен и П. Б. Шелли: сравнительное изучение темы поэта в «Листьях травы» и «Защите поэзии» [Электронный ресурс] / Никитина И. В. // Вестник Нижегородского государственного лингвистического университета им. Н. А. Добролюбова. – Электрон. дан. - 2010. - № 12. - С. 130-139. - Режим доступа: http://elibrary.ru, регламентир. (29.02.2016).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2026-10-30T09:59:06+03:00</dcterms:created>
  <dcterms:modified xsi:type="dcterms:W3CDTF">2026-10-30T09:59:06+03:00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