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№8006 (Мурманск) от 2 марта 2016
</w:t>
      </w:r>
    </w:p>
    <w:p>
      <w:pPr/>
      <w:r>
        <w:rPr/>
        <w:t xml:space="preserve">Переключение внимания детей младшего школьного возраста.
Здравствуйте, Анастасия. Предлагаем Вам библиографический список:
Книга
88.835.1; А86 Артюхова, И. С. Развитие мышления, внимания, памяти, саморегуляции у младших школьников / И. Артюхова. – Москва : Чистые пруды, 2008. - 29 с. - (Библиотечка "Первого сентября") (Серия "Школьный психолог" / общ. ред.: И. В. Вачков). (Бр-1 - ЧЗ)
Статья
Тамбиев, А. Э. Динамика развития основных свойств внимания в детском возрасте / А. Э. Тамбиев, С. Д. Медведев, О. В. Литвиненко // Вопросы психологии. - 2003. - № 3. - С. 118-122.
Тарасова, Л. Е. Коллективное внимание младших школьников / Л. Е. Тарасова // Начальная школа. - 2003. - № 10. - С. 95-99.
Электронные ресурсы (с текстами документов можно поработать в залах каталогов и электронных ресурсов на 3-м этаже библиотеки)
Астраханцева, А. В. Развитие произвольного внимания младших школьников в условиях образовательного процесса начальной школы [Электронный ресурс] / Астраханцева А. В. // Научный поиск : материалы I Междунар. науч.-практ. конф. (Таганрог, 15 июня 2014 г.) / науч. ред. Ю. В. Мамченко. - Электрон. дан. - Москва, 2014. - С. 70-75. - Режим доступа: http://elibrary.ru, регламентир. (03.03.2016).
Захарова, Т. Г. Переключение внимания и темп психической деятельности у учащихся массовой и вспомогательной школ [Электронный ресурс] : дис. ... канд. психол. наук : 19.00.07 / Захарова Тамара Глебовна. - Электрон. дан. - Москва, 1985. - 159 с. - Режим доступа: http://diss.rsl.ru, регламентир. (03.03.2016).
Крупник, И. В. Влияние свойств внимания на успеваемость младших школьников [Электронный ресурс] / Крупник И. В. // Концепт : науч.-метод. электрон. журн. - Электрон. дан. - 2015. - № S2. - С. 171-175. - Режим доступа: http://elibrary.ru, регламентир. (03.03.2016).
Лаптиева, Р. П. Психологические особенности переключения внимания в мыслительной деятельности учащихся массовой и вспомогательной школ [Электронный ресурс] : дис. ... канд. психол. наук : 19.00.07 / Лаптиева Раиса Павловна. - Электрон. дан. - Москва, 1985. - 154 c. : ил. - Режим доступа: http://diss.rsl.ru, регламентир. (03.03.2016).
Румянцева, А. Л. Влияние свойств внимания на успеваемость младших школьников [Электронный ресурс] / Румянцева А. Л. // Концепт : науч.-метод. электрон. журн. - Электрон. дан. - 2015. - Т. 18. - С. 36-40. - Режим доступа: http://elibrary.ru, регламентир. (03.03.2016).
Филина, В. И. Влияние занятий сюжетно-ролевой ритмической гимнастикой на развитие внимания учащихся начальных классов [Электронный ресурс] / Филина В. И., Фомина Н. А. // Физическое воспитание и спортивная тренировка. - Электрон. дан. - 2015. - № 2. - С. 35-40. - Режим доступа: http://elibrary.ru, регламентир. (03.03.2016).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Воробей, А. А., Диагностика и коррекция внимания младших школьников : учеб.-метод. пособие / Воробей А. А. – Кемерово : Кемер. обл. ИУУ, 1995. - 34 с.
См. ответы на запросы №№ 4611, 2491, 2483 в архиве выполненных справок «Виртуального библиографа» и № 25687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2026-10-03T11:03:15+03:00</dcterms:created>
  <dcterms:modified xsi:type="dcterms:W3CDTF">2026-10-03T11:03:15+03:00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