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№8025 (Самарская область) от 5 марта 2016
</w:t>
      </w:r>
    </w:p>
    <w:p>
      <w:pPr/>
      <w:r>
        <w:rPr/>
        <w:t xml:space="preserve">Здравствуйте!
Помогите, пожалуйста, подобрать литературу по теме "Игра как средство повышения мотивации школьников в процессе изучения иностранных языков". Желательно, чтобы источники были не старше пяти лет.
Заранее благодарна,
Татьяна
Здравствуйте, Татьяна.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74.268.13я73 ; Г17 Гальскова, Н. Д. Теория обучения иностранным языкам : лингводидактика и методика : [учеб. пособие для студентов, обучающихся по специальности "Теория и методика преподавания иностр. яз. и культур"] / Н. Д. Гальскова, Н. И. Гез. - Москва : Академия, 2007. – 333 с. (1647454 - ХР ; 1647455 - ИНО ; 1647456 – ИНО)
81.432.1-9 ; Л55 Ливингстоун, К. Ролевые игры в обучении иностранным языкам / К. Ливингстоун ; предисл. на рус. яз. и прил. Н. И. Гез. - Москва : Высш. шк., 1988. – 126 с. : ил. - (Библиотека преподавателя : БП). - Библиогр.: с. 126-127. (1581102 – ИНО)
Статьи
Галочкина, Л. Н. Игровые методы на уроках английского языка / Л. Н. Галочкина // Английский язык. - 2010. - 1-15 May (№ 9). - P. 8-10.
Краснова, М. А. Формирование мотивационной готовности к освоению иностранного языка / М. А. Краснова // Иностранные языки в школе. - 2013. - № 6. - С. 64-68. - Библиогр.: с. 68 (7 назв.).
Lebedeva, L. Игра как способ мотивации учеников при изучении английского языка / L. Lebedeva // Английский язык. - 2011. - № 15 (October). - P. 8-9.
Электронные ресурсы
Абдурахманова, И. Х. Драматическая игра как вид искусства и её использование в преподавании иностранных языков [Электронный ресурс] / Абдурахманова И. Х., Байрамова С. М. // Приоритетные направления развития современной науки : материалы Междунар. науч.-практ. конф. – Электрон. дан. – Махачкала, 2015. - С. 41-46. – Режим доступа: http://elibrary.ru/, регламентир. (06.03.2016).
Жижина, А. Е. Использование игр в обучении иностранным языкам [Электронный ресурс] / Жижина А. Е. // Проблемы и перспективы развития образования в России. – Электрон. дан. - 2010. - № 6. - С. 283-286. – Режим доступа: http://elibrary.ru/, регламентир. (06.03.2016).
Рубцова, О. В. Соревновательность в ролевой игре как эффективная технология обучения подростков (на примере иностранного языка) [Электронный ресурс] / Рубцова О. В. // Психологическая наука и образование. – Электрон. дан. - 2010. - № 5. - С. 37-42. – Режим доступа: http://elibrary.ru/, регламентир. (06.03.2016).
Статьи, оглавления и фрагменты из книг, электронные ресурсы можно также заказать из фондов Российской национальной библиотеки:
Актуальные проблемы модернизации начального образования в условиях введения федерального государственного образовательного стандарта : материалы Всерос. науч.-практ. конф., (30 нояб. 2010 г.), Москва-Челябинск / [редкол.: Н. Е. Скрипова (гл. ред.) и др.]. - Челябинск : Образование, 2011. - 222 с. - (Новой школе - новые стандарты). - Библиогр. в конце докл. – Из содерж.: Механизмы игровых технологий как средство повышения мотивации и качества обучения иностранному языку на начальном этапе / Шамова Н. С. - С. 213-217.
Инновации и традиции современной школы : материалы VI Междунар. заоч. науч.-практ. конф., 26 нояб. 2012 г. / [науч. ред.: М. В. Волкова]. - Чебоксары : [б.и.], 2012. - 343 c. : ил. - Библиогр. в конце докл. – Из содерж.: Способы повышения мотивации при обучении иностранным языкам : [сред. шк.] / Л. М. Чабак. - С. 332-335.
Лингвометодические проблемы обучения иностранным языкам в полилингвальном пространстве : сб. материалов межвуз. науч.-практ. конф., 23 дек. 2005 г. Респ. Башкортостан, г. Стерлитамак / [редкол.: С. В. Иванов и др.]. - Стерлитамак : Стерлитамак. гос. пед. акад., 2005. - 148 с. – Из содерж.: Роль игры на уроке иностранного языка / Г. А. Мохова ; Средства повышения мотивации учащихся при обучении английскому языку / С. Р. Тимеряшева.
Chen, Hao-Jan H. The impact of adventure video games on foreign language learning and the perceptions of learners [Electronic resource] / Hao-Jan H. Chen // Interactive Learning Environments. - Electronic data. – 2013. – Vol. 21, № 2. – P. 129-141. - Mode of access: http://www.tandfonline.com, регламентир. (09.03.2016).
Chou, M. Assessing English vocabulary and enhancing young English as a Foreign Language (EFL) learners’ motivation through games, songs, and stories [Electronic resource] / M. Chou // Education 3-13. - Electronic data. – 2014. – Vol. 42, № 3. – P. 284-297. - Mode of access: http://www.tandfonline.com, регламентир. (09.03.2016).
Liang, Mei-Ya Foreign ludicity in online role-playing games [Electronic resource] / Mei-Ya Liang // Computer Assisted Language Learning. - Electronic data. – 2012. – Vol. 25, № 5. – P. 455-473. - Mode of access: http://www.tandfonline.com, регламентир. (09.03.2016).
Sandford, R. Teachers as game designers: using a game in formal learning in a Singapore primary school [Electronic resource] / R. Sandford // Educational Media International. - Electronic data. - 2014. – Vol. 51, № 1. – P. 66-78. - Mode of access: http://www.tandfonline.com, регламентир. (09.03.2016).
С уважением, Воложанина Т. В., главный библиограф центральной справочной службы и главный библиограф отдела литературы на иностранных языках Л. Г. Кочергина.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2026-10-03T10:21:14+03:00</dcterms:created>
  <dcterms:modified xsi:type="dcterms:W3CDTF">2026-10-03T10:21:14+03:00</dcterms:modified>
</cp:coreProperties>
</file>

<file path=docProps/custom.xml><?xml version="1.0" encoding="utf-8"?>
<Properties xmlns="http://schemas.openxmlformats.org/officeDocument/2006/custom-properties" xmlns:vt="http://schemas.openxmlformats.org/officeDocument/2006/docPropsVTypes"/>
</file>