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№8046 (Мурманская область) от 14 марта 2016
</w:t>
      </w:r>
    </w:p>
    <w:p>
      <w:pPr/>
      <w:r>
        <w:rPr/>
        <w:t xml:space="preserve">Прошу подобрать литературу по теме: "Влияние низких температур и высокой влажности воздуха на здоровье жителей Мурманской области"
Здравствуйте,  Возможно, Вам будут полезны следующие издания:
Книги
20.1я4М ; А43 Актуальные проблемы экологической безопасности Русского Севера: путь к устойчивому развитию : VI Межрегион. науч.- практ. конф. студентов, аспирантов и специалистов (Мурманск, 16-17 мая 2012 г.) : сб. ст. / под науч. ред. А. А. Троценко. - Мурманск : Междунар. ин-т бизнес-образования, 2012. - 129 с. : ил., табл. - Из содерж.: Экологические факторы аллергизации жителей Севера / С. В. Клюйко. - С. 49-52. (1722517 - ХР-ООЭ 1722518 - ХР-ООЭ 1722519 - ХР-ООЭ).
51.1(2Рос),0 ; В58  Влияние глобальных климатических изменений на здоровье населения российской Арктики / [Орг. Объед. Наций, Представительство в Рос. Федерации ; рук. авт. коллектива: Ревич Б. А. ; при участии: Чащин В. П. и др. ; подгот.: Дмитриев С. Г.]. - [Москва : Представительство ООН в Рос. Федерации, 2008?]. - 28 с. : ил., табл. (Бр-1 - ХР Бр-1 – ХР)
83.3(2=Рус)6кр ; М31 Масловские чтения (12; 2013; Мурманск). XII Масловские чтения : [регион. науч.-практ. конф. с междунар. участием, посвящен. 900-летию "Повести временных лет", 1150-летию славян. письменности, 450- летию перв. рос. типографии, Мурманск, 12-14 дек. 2013 г.] : сб. науч. ст. / [редкол.: М. В. Наумлюк (науч. ред.) и др.]. - Мурманск : Мурм. гос. гуманитар. ун-т, 2014. - 150 с. : табл. – Из содерж.: Влияние климатических особенностей на неспецифический иммунитет жителей Севера / А. А. Троценко,  - С. 124-128. (1747047 - ХР-ООЭ 1747048 - ХР-ООЭ 1747049 - ХР-ООЭ) 
63.3(2Рос-4Мур)кр ; Н30 Народы Севера и северные поселенцы: ассимиляция и этническая самобытность : Всерос. науч.-практ. конф., 9-10 июня 2008 г. : сб. ст. / [редкол.: Ю. В. Кузнецов (науч. ред.) и др.]. - Мурманск : Мурм. гос. техн. ун-т, 2008. - 247 с. - Из содерж.: Экологические и климатогеографические факторы и их влияние на здоровье населения в районах Приполярья и Крайнего Севера / Морозова Н. А. - С.162-165. (1669788 - ХР-Обяз.экз. 1669789 - ХР)
51.1(2Рос)я4 ; П78 Проблемы здравоохранения и социального развития Арктической зоны России = Problems of health and social development the Russian Arctic : [сборник] / гл. ред.: Г. Н. Дегтева ; редкол.: В. Г. Дмитриев [и др.]. - Москва ; Санкт-Петербург : Paulsen, 2011. - 472 с., [8] л. цв. ил. : ил. (1715943 - ХР) ; То же [Электронный ресурс]. – Режим доступа: http://opac.mgounb.ru/opacg/soderzh/1715943.pdf, свобод. (14.03.2016).
51.201 ; Р32 Ревич, Б. А. Изменения климата и здоровье населения России : анализ ситуации и прогнозные оценки / Б. А. Ревич, В. В. Малеев ; Рос. акад. наук, Ин-т народнохоз. прогнозирования. - Москва : URSS : ЛЕНАНД, 2011. - 207 с. : ил. (1707598 – ХР) ;  То же [Электронный ресурс]. – Режим доступа: http://opac.mgounb.ru/opacg/soderzh/1715943.pdf, свобод. (14.03.2016).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года) / [отв. ред. В. Р. Цылев]. - Мурманск : Мурм. гос. гуманитар. ун-т, 2013. - 347 с. : ил.  2013. - Из содерж.: Адаптация к экстремальным условиям Кольского Севера / Н. А. Савоткин. - С. 58-62. (1736899 - ХР-ООЭ 1736900 - ХР-ООЭ 1736901 - ХР-ООЭ) ; То же [Электронный ресурс]. – Режим доступа: https://vivaldi.mgounb.ru/Stat`qi/Vestnik-KNC_2015_N3_s82-92.pdf, свобод. (14.03.2016).
Статья
Петров, В. Н. Особенности влияния парциального градиента плотности кислорода в атмосферном воздухе на состояние здоровья населения, проживающего в Арктической зоне РФ / В. Н. Петров // Вестник Кольского научного центра РАН. – 2015. -  № 3.- С. 82-92 ; То же [Электронный ресурс]. – Режим доступа: http://opac.mgounb.ru/opacg/soderzh/1707598.pdf, свобод. (14.03.2016).
Электронные ресурсы
74.58М ; Н34 Наука и образование - 2007 [Электронный ресурс] : междунар. науч.-практ. конф. (Мурманск, 4-13 апр. 2007 г.) / Федер. агентство по рыболовству, Мурм. гос. техн. ун-т. - Электрон. дан. (18 Мб). - Мурманск : Изд-во МГТУ, 2007. – 1 электрон. опт. диск (CD-ROM) ; 12 см. - Систем. требования: PC не ниже класса Pentium I ; 32 Mb RAM ; свобод. место на HDD 100 Мб ; Windows 9x, 2000, XP ; дисковод CD-ROM 2-х и выше. - Загл. с контейнера. – Из содерж. : Влияние климата на здоровье северян / В. Е. Осауленко, А. Т. Перетрухина, В. Г. Перетрухин. (ОД-2456 - ХР-ООЭ ОД-2457 - ХР-ООЭ)
74.58М ; Н34 Наука и образование - 2006 [Электронный ресурс] : междунар. науч.-практ. конф. (Мурманск, 4 апр. - 12 апр. 2006) / Федер. агентство по рыболовству, Мурм. гос. техн. ун-т ; компьютер. набор и ред.: Простаков И. Е., Косолапов А. Н. - Электрон. дан. (19,3 Мб). - Мурманск : Изд-во МГТУ, 2006. - 1 электрон. опт. диск (CD-ROM) ; 12 см. - Систем. требования: PC не ниже класса Pentium I ; 32 Mb RAM ; свобод. место на HDD 20 Мб ; Windows 9x, 2000, XP ; дисковод CD-ROM 2-х и выше. - Загл. с контейнера. – Из содерж.: Влияние климата и антропогенных факторов на здоровье детей г. Мурманска / А. Т. Перетрухина, В. Е. Осауленко , В. Г. Перетрухин. (ОД-2238 - ХР ОД-2239 – ОКСЛ)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2026-10-03T09:27:51+03:00</dcterms:created>
  <dcterms:modified xsi:type="dcterms:W3CDTF">2026-10-03T09:27:51+03:00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