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№8047 (Мурманская область) от 14 марта 2016
</w:t>
      </w:r>
    </w:p>
    <w:p>
      <w:pPr/>
      <w:r>
        <w:rPr/>
        <w:t xml:space="preserve">Прошу помочь  в подборе материала на тему: " Влияние качества питания и питьевой воды на здоровье жителей Мурманской области"
Здравствуйте, предлагаем библиографический список:
Книги
51.201кр ; К56 Медико-экологические проблемы на Кольском Севере / И. В. Ковалев, Г. Е. Гун, Ю. Г. Мизун ; Рос. акад. мед. наук, Ин-т мед.-экол. проблем Севера. - Москва, 1997. - 180 с. (1583978 - ХР-Обяз.экз. 1583979 - ХР 1590865 – ХР 1590866 - ХР 1656444 – ОКСЛ)
68.7кр ; М42 "Медицинское обеспечение сил флота в условиях Кольского Заполярья", научно-практическая конференция (2 ; 2004 ; пос. Видяево, Мурманская обл.). Вторая научно-практическая конференция "Медицинское обеспечение сил флота в условиях Кольского Заполярья» : материалы науч.-практ. конф., посвящ. 10-летию со дня образования Видяев. р-на базирования сил Сев. флота и Мед. службы р-на базирования, 28 апр. 2004 г. / Мед. служба Сев. флота и др. ; [под общ. ред. В. В. Довгуши и др.]. - Видяево ; Санкт-Петербург : [б. и.] : Пресс-сервис, 2004. – 150 с. : ил. - Из содерж.: Гигиенические аспекты контроля за качеством питания полярников в арктических широтах / В. Н. Александров. - С. 119-120. (1628204 - ХР-Обяз.экз.)
51.201 кр ; М51 Меньшиков, Ю. Ф. Здоровье населения Кольского Севера / Ю. Ф. Меньшиков. - Мурманск : Кн. изд-во, 1970. - 124 с. (М-648965 - ХР-Обяз.экз. М-653340 - ХР М-653342 – МЕД М-659876 - ХР М-725943 - МЕД М-1549303 - ХР М-1549304 - ОКСЛ М-1568011 – ХР)
51.201 ; Р32 Ревич, Б. А. Изменения климата и здоровье населения России : анализ ситуации и прогнозные оценки / Б. А. Ревич, В. В. Малеев ; Рос. акад. наук, Ин-т народнохоз. прогнозирования. - Москва : URSS : ЛЕНАНД, 2011. - 207 с. : ил. (1707598 – ХР) ; Оглавление [Электронный ресурс]. – Режим доступа: http://opac.mgounb.ru/opacg/soderzh/1715943.pdf, свобод. (15.03.2016).
Статьи
Бурнатская, С. Л. Доверие к продуктам: о безопасности на продовольственном рынке региона : беседа с зам. пред. Ком. по ветеринарии и охране живот. мира Мурм. обл., зам. гл. гос. ветеринар. инспектора / С. Л. Бурнатская ; вела А. Михова // Аргументы и факты. – 2012. - 17-23 окт. (№ 42). - С. 4 (АиФ на Мурмане).  
Взаимосвязь состояния здоровья детей Крайнего Севера со структурой и качеством пищевых продуктов / Г. М. Трухина, А. В. Истомин, Д. И. Тимохин и др. // Педиатрия. - 1998. - № 2 (март-апр.) - С. 55-57.
Грушко, О. Какие продукты питания подойдут жителям Мурманской области / О. Грушко ; фот. Е. Коваленко // Комсомольская правда. Мурманск. - 2012. - 24/31 мая (№ 21-т). - С. 28-29.
Содержание металлов в водоисточниках и питьевой воде в промышленных городах Мурманской области / Е. В. Душкина [и др.] // Медицина труда и промышленная экология. – 2015. - № 2. - С. 29-34.
Кашулин, Н. А. Пригодится воды напиться. Ученые бьют тревогу: озера и реки нужно спасать! : интервью с зав. лаб. вод. экосистем Ин-та обществ. проблем промышл. экологии Севера Кол. науч. центра / Н. А. Кашулин ; беседовала З. Кабыш // Мурманский вестник. – 2015. - 10 июня. - С. 1, 2 ; То же [Электронный ресурс]. – Режим доступа: https://vivaldi.mgounb.ru/Stat`qi/Murmanskij-vestnik_2015-06-10_N102_s1_c.pdf, https://vivaldi.mgounb.ru/Stat`qi/Murmanskij-vestnik_2015-06-10_N102_s2_a.pdf, свобод. (15.03.2016).
Оценка рисков здоровью населения при экспозиции к металлам, содержащимся в местных продуктах питания и питьевой воде в Печенегском районе Мурманской области / А. А. Дударев [и др.] // Медицина труда и промышленная экология. 2015. - № 11. - С. 25-33.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2026-10-03T09:27:51+03:00</dcterms:created>
  <dcterms:modified xsi:type="dcterms:W3CDTF">2026-10-03T09:27:51+03:00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