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№8061 (Мурманск) от 17 марта 2016
</w:t>
      </w:r>
    </w:p>
    <w:p>
      <w:pPr/>
      <w:r>
        <w:rPr/>
        <w:t xml:space="preserve">Прошу Вас помочь мне с подбором литературы и научной информации любого формата по теме: "Правовое регулирование спорта для людей с ограниченными возможностями здоровья как важнейший социально-правовой элемент в современном мире: проблемы, достижения, совершенствование". Спасибо Вам огромное заранее!
Здравствуйте, Анастасия Сергеевна. Предлагаем Вам библиографический список:
Книга
67.401.125; З-12 Заблоцкис, Е. Ю. Особые дети и взрослые в России: закон, правоприменение, взгляд в будущее: основные проблемы и пути их решения / Заблоцкис Е. Ю. - Москва : Теревинф, 2013. - 368 c. - Из содерж.: Гарантии реабилитации средствами физкультуры и спорта. - С. 37-38. (1739331 - АБ 1746846 - ХР)
Статьи
Каменков, В. С. Правовое положение спортивного клуба в Республике Беларусь / Каменков В. С. // Закон. - 2011. - № 1. - С. 208-214.
Махов, А. С. Программа управления развитием адаптивного спорта "ФИННИКС" и результаты ее реализации / А. С. Махов, О. Н. Степанова // Теория и практика физической культуры. - 2013. - № 8. - С. 103-106.
Электронные ресурсы (с текстами документов можно поработать в залах каталогов и электронных ресурсов на 3-м этаже библиотеки)
Братановский, С. Н. Административно-правовой статус граждан в сфере физической культуры и спорта [Электронный ресурс] / Братановский С. Н., Вулах М. Г. // Спорт: экономика, право, управление. - Электрон. дан. - 2015. - № 3. - С. 14-19. - Режим доступа: СПС «КонсультанатПлюс» (19.03.2016).
Методические рекомендации по обеспечению соблюдения требований доступности при предоставлении услуг инвалидам и другим маломобильным группам населения, с учетом факторов, препятствующих доступности услуг в сфере спорта и туризма [Электронный ресурс] : утв. Минспорттуризмом России. - [Москва] : КонсультанатПлюс, 1992-2016. - Режим доступа: СПС «КонсультанатПлюс» (19.03.2016).
Нафикова, Г. А. Предмет правового регулирования спортивного права [Электронный ресурс] / Нафикова Г. А. // Административное и муниципальное право. - Электрон. дан. - 2011. - № 10. - С. 85-88. - Режим доступа: СПС «КонсультанатПлюс» (19.03.2016).
О направлении Методических рекомендаций по формированию системы оплат труда тренеров-преподавателей и специалистов, осуществляющих подготовку спортивного резерва в области спорта инвалидов, в образовательных государственных (муниципальных) учреждениях [Электронный ресурс] : письмо Минспорттуризма России от 27.10.2011 № ПК-02-10/6271. - Электрон. дан. - [Москва] : КонсультанатПлюс, 1992-2016. - Режим доступа: СПС «КонсультанатПлюс» (19.03.2016).
О физической культуре и спорте в Российской Федерации [Электронный ресурс] : федер. закон от 04.12.2007 № 329-ФЗ (ред. от 03.11.2015). - Электрон. дан. - [Москва] : КонсультанатПлюс, 1992-2016. - Режим доступа: СПС «КонсультанатПлюс» (19.03.2016).
Об утверждении Правил предоставления субсидии из федерального бюджета организации на финансовое обеспечение подготовки и участия инвалидов с умственной отсталостью в физкультурных мероприятиях, в том числе официальных международных физкультурных мероприятиях, возмещение расходов на участие тренеров и специалистов в семинарах и конференциях, организацию семинаров и конференций, пропаганду физической культуры и спорта инвалидов с умственной отсталостью [Электронный ресурс] : постановление Правительства РФ от 03.11.2012 № 1143. - Электрон. дан. - [Москва] : КонсультанатПлюс, 1992-2016. - Режим доступа: СПС «КонсультанатПлюс» (19.03.2016).
Об утверждении "Табеля оснащения спортивных сооружений массового пользования спортивным оборудованием и инвентарем по видам спорта среди инвалидов" [Электронный ресурс] : приказ Росспорта от 21.06.2006 № 386. - [Москва] : КонсультанатПлюс, 1992-2016. - Режим доступа: СПС «КонсультанатПлюс» (19.03.2016).
Современные аспекты правового регулирования в сфере социальной защиты инвалидов в Российской Федерации [Электронный ресурс] / Шестаков В. П. [и др.] // Социальное и пенсионное право. - Электрон. дан. - 2013. - № 1. - С. 11-14. - Режим доступа: СПС «КонсультанатПлюс» (19.03.2016).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Lastuka, A. The effect of adaptive sports on employment among people with disabilities [Electronic resource] / A. Lastuka // Disability and Rehabilitation. - Electronic data. – 2016. – Vol. 38, № 8. – P. 742-748. - Mode of access: http://www.tandfonline.com, регламентир. (17.03.2016).
Le Clair, J. M. Global organizational change in sport and the shifting meaning of disability [Electronic resource] / J. M. Le Clair // Sport in Society. - Electronic data. – 2011. – Vol. 14, № 9. – P. 1072-1093. - Mode of access: http://www.tandfonline.com, регламентир. (17.03.2016).
Shuhan, S. China and the development of sport for persons with a disability, 1978–2008: a review [Electronic resource] / S. Shuhan // Sport in Society. - Electronic data. – 2011. – Vol. 14, № 9. – P. 1192-1210. - Mode of access: http://www.tandfonline.com, регламентир. (17.03.2016).
Thomas, N. Fragmented, complex and cumbersome: a study of disability sport policy and provision in Europe [Electronic resource] / N. Thomas // International Journal of Sport Policy and Politics. - Electronic data. – 2014. – Vol. 6, № 3. - P. 389-406. - Mode of access: http://www.tandfonline.com, регламентир. (17.03.2016).
Ждем Вас в нашей библиотеке, где Вы также можете ознакомиться с книгами и статьями из журналов и газет в электронном виде.С уважением, главный библиограф центральной справочной службы О. В. Уринцова,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2026-10-03T08:32:35+03:00</dcterms:created>
  <dcterms:modified xsi:type="dcterms:W3CDTF">2026-10-03T08:32:35+03:00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