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№8069 (Мурманск) от 20 марта 2016
</w:t>
      </w:r>
    </w:p>
    <w:p>
      <w:pPr/>
      <w:r>
        <w:rPr/>
        <w:t xml:space="preserve">Здравствуйте! Помогите пожалуйста оформить литературу для диссертации. 
С Уважением, Ярослав Андреевич.
1.	Стратегия развития Арктической зоны Российской Федерации и обеспечения национальной безопасности на период до 2020 года // Правительство России: офиц. интернет-сайт. 2013. — [Электронный ресурс]. Режим доступа: http://government.ru/news/432. 
2.	«Мурманский вестник» от 10.03.2016 http://www.mvestnik.ru/shwpgn.asp?pid=201603104
Здравствуйте, Ярослав. В соответствии с Порядком работы ВСС "Виртуальный библиограф", если в Вашем обращении несколько вопросов, мы отвечаем на один из них. Предлагаем библиографическое описание первого документа для списка использованной литературы:
Стратегия развития Арктической зоны Российской Федерации и обеспечения национальной безопасности на период до 2020 года [Электронный ресурс] // Правительство России : [офиц. сайт]. - Электрон. дан. - [Москва], 2013. - Режим доступа: http://government.ru/media/files/2RpSA3sctElhAGn4RN9dHrtzk0A3wZm8.pdf, свободный (дата обращения: 21.03.2016).
Если Вам необходимо сделать библиографическую ссылку, то библиографическое описание будет таким:
Стратегия развития Арктической зоны Российской Федерации и обеспечения национальной безопасности на период до 2020 года [Электронный ресурс] // Правительство России : [офиц. сайт]. [М.], 2013. URL: http://government.ru/media/files/2RpSA3sctElhAGn4RN9dHrtzk0A3wZm8.pdf (дата обращения: 21.03.2016).
Ответ на 2-й вопрос см. в архиве выполненных справок «Виртуального библиографа» под № 8080.
С уважением, главный библиограф отдела краеведения О. Н. Фролова и 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2026-10-03T08:41:15+03:00</dcterms:created>
  <dcterms:modified xsi:type="dcterms:W3CDTF">2026-10-03T08:41:15+03:00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