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№8132 (Мурманск) от 3 апреля 2016
</w:t>
      </w:r>
    </w:p>
    <w:p>
      <w:pPr/>
      <w:r>
        <w:rPr/>
        <w:t xml:space="preserve">Здравствуйте! Отправьте пожалуйста литературу для диплома по теме:
"Развитие воображения у младших школьников на уроках".
заранее спасибо
Здравствуйте, Александра. Предлагаем Вам библиографический список:
Книга
74.202.2 ; М71 Мищенкова, Л. В. 50 развивающих занятий с младшими школьниками / Л. В. Мищенкова. - Ростов-на-Дону : Феникс, 2010. - 335 с. : ил. - (Серия "Школа развития"). - Библиогр.: с. 330-331. (1701256 – АБ)
Статьи
Бушуева, Л. С. Развитие воображения в процессе индивидуализации обучения детей на уроках русского языка / Л. С. Бушуева // Начальная школа. - 2005. - № 7. - С. 40-47. - Библиогр.: с. 47 (5 назв.).
Волчегорская, Е. Ю. Развитие творческого воображения школьников на уроках музыки / Е. Ю. Волчегорская // Начальная школа. - 2005. - № 9. - С. 38-40.
Гвинджилия, О. Работа по развитию воображения на уроках русского языка / О. Гвинджилия // Начальная школа. - 2012. - № 2 (февр.). - С. 32-36.
Жубриянова, Р. И. Развитие творческого воображения младших школьников в ходе наблюдений в природе : [упражнения по развитию творч. воображения на уроках природоведения] / Р. И. Жубриянова // Школа. - 2000. - № 5. - С. 63-64.
Пакша, Л. М. Развитие творческого воображения детей : занятия изобразит. деятельностью / Л. М. Пакша // Начальная школа. - 2005. - № 12. - С. 40-44.
Рапенкова, Т. В. Развитие воображения учащихся на уроках русского языка / Т. В. Рапенкова // Начальная школа. - 2005. - № 11. - С. 62-64. - Библиогр.: с. 64 (6 назв.).
Силютина, Э. Развитие творческого воображения младших школьников в процессе музыкально-игровой деятельности / Э. Силютина // Искусство в школе. - 2007. - № 2. - С. 15-16.
Шадрина, И. М. Развитие художественного воображения на уроках художественного труда / И. М. Шадрина // Начальная школа. - 2000. - № 4. - С. 84-87.
Электронные ресурсы (с текстами документов можно поработать в залах каталогов и электронных ресурсов на 3-м этаже библиотеки)
Мальцева, Е. В. Использование игровых приёмов при формировании пространственного воображения младших школьников на уроках математики [Электронный ресурс] / Мальцева Е. В., Черепанова В. П. // Начальная школа: проблемы и перспективы, ценности и инновации. – Электрон. дан. - 2015. - № 8. - С. 155-159. – Режим доступа: http://elibrary.ru/, регламентир. (04.04.2016).
Пьянкова, В. В. Развитие воображения младших школьников [Электронный ресурс] / Пьянкова В. В. // Социокультурная среда и ее развитие в условиях глобализации современного общества материалы : V Междунар. социал.-пед. чтений им. Б. И. Лившица ; Урал. гос. пед. ун-т. – Электрон. дан. - Екатеринбург, 2013. - С. 221-228. – Режим доступа: http://elibrary.ru/, регламентир. (04.04.2016).
Чеботарева, И. А. Развитие воображения младших школьников на уроках чтения в процессе работы над художественным текстом [Электронный ресурс] / Чеботарева И. А. // Проблемы современного педагогического образования. – Электрон. дан. - 2016. - № 50. - С. 278-284. – Режим доступа: http://elibrary.ru/, регламентир. (04.04.2016).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Актуальные проблемы и перспективы развития современной психологии : материалы Всерос. заоч. науч.-практ. конф., 27-28 апр. 2009 г. : [сборник / редкол.: Г. А. Винокурова и др.]. - Саранск : Морд. гос. пед. ин-т, 2010. - 168 с. : ил., табл. - Библиогр. в конце ст. – Из содерж.: Формирование творческого воображения детей младшего школьного возраста на развивающих занятиях / Т. Г. Василькина. - С. 36-41.
Андрущенко, А. В. Развитие пространственного воображения на уроках математики : 1-4 кл. : пособие для учителя / А. В. Андрущенко. - Москва : ВЛАДОС, 2005. - 133 с. : ил. - (Библиотека учителя начальной школы).
Начальная школа: вчера, сегодня, завтра : сб. ст. по материалам междунар. конф., посвящ. 50-летию фак. педагогики и методик нач. образования МаГУ / [ред.: Ю. Д. Коробков и др.]. - Магнитогорск : Изд-во Магнитог. гос. ун-та, 2010.Ч. 2. - 219 с. : ил. - Библиогр. в конце ст. – Из содерж.: ТРИЗ в развитии творческого мышления и воображения младших школьников на уроках обучения грамоте и литературного чтения / И. А. Исаева. - С. 106-114.
Организация воспитательной работы в вузе и в школе : межвуз. сб. материалов преподавателей, сотрудников ин-тов, аспирантов, соискателей, учителей и студентов / Федер. агентство по образованию, Гос. образоват. учреждение высш. проф. образования "Мичур. гос. пед. ин-т" ; под общ. В. Н. Яценко. - Мичуринск : МГПИ, 2006. - 332 с. : табл. - Библиогр. в конце ст. – Из содерж.: Проблема развития воображения и творчества у младших школьников на уроках технологии / А. Е. Жукова.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2026-10-03T04:37:49+03:00</dcterms:created>
  <dcterms:modified xsi:type="dcterms:W3CDTF">2026-10-03T04:37:49+03:00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