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№8152 (Мурманск) от 10 апреля 2016
</w:t>
      </w:r>
    </w:p>
    <w:p>
      <w:pPr/>
      <w:r>
        <w:rPr/>
        <w:t xml:space="preserve">Добрый день. Нужна литература по Мурманским судоремонтным заводам: 
Судоверфь
Здравствуйте, Ирина. Предлагаем библиографический список:
Книги
85.8кр ; М91 Мурманская судоверфь : [к 75-летию образования : буклет]. – Мурманск : [б. г.]. - 1 л. (слож. в 4 с.) : ил.
72М ; Н34 "Наука и образование - 2002", всероссийская научно-техническая конференция (2002; Мурманск). Материалы Всероссийской научно-технической конференции "Наука и образование - 2002" : [16-29 апр. 2002 г.] / Гос. ком. Рос. Федерации по рыболовству, Мурм. гос. техн. ун-т. - Мурманск : МГТУ, 2002. - 735 с. : ил. - Из содерж. : Реструктуризация промышленного предприятия / Т. Храпова. – С. 480-481 ; Внедрение информационной системы на промышленном предприятии / Т. Храпова. – С. 494-496. (1605960 - ХР-ООЭ 1605961 - ХР-ООЭ).
65.9(2Рос-4Мур)кр ; О-12 ОАО "Мурманская судоверфь - судоремонтно-доковое производство", 1924-2004 : 80 лет. - Мурманск : Север, [2004]. - [8] с. : ил. (1-Бр-5-ОАОМ-БГ - 1 ХР)
65.9(2Рос-4Мур); С30 Семенов, В. П. Мурманская судоверфь : годы. Люди. События / В. Семенов ; [ред. совет: В. Е. Храпов [и др.]. - Мурманск : Живая Арктика, 2004. - 382 с. : ил. (1626354 - ХР 1626353 - ХР-Обяз.экз.).
65.01М ; У67 Управление собственностью: теория и практика : коллектив. моногр. / Негос. образоват. учреждение высш. проф. образования "Мурм. акад. экономики и упр." ; [под общ. ред. Лоскутова В. И.]. - Мурманск : Мурм. акад. экономики и упр., 2013. - 159 с. : ил., табл. – В содерж. : Приватизация Мурманской судоверфи. - С. 88-93 ; Структурные преобразования на ООО "Мурманская судоверфь - судоремонтно-доковое производство". - С. 113 ; Инновационные преобразования на примере Мурманской судоверфи. - С.117-118. (1740393 - ХР-ООЭ 1740394 - ХР-ООЭ 1740395 - ХР-ООЭ).
Статьи
Ковалевская, С. МСК: мы выросли из судоремонта : [деятельность Мурм. судоремонт. компании за 10 лет существования / С. Ковалевская ; фот. П. Вишневского // Мурманская миля. - 2012. - № 4. - C. 32-36.
Семенов, В. Верю и знаю: судоверфь сможет все / В. Семенов // Вечерний Мурманск. - 2006. - 1 дек. - С. 3.
Семенов, В. Первые блины мурманского судостроя : сто страниц истории к 100-летию Мурманска / В. Семенов // Вечерний Мурманск. - 2013. - 15 марта. - С. 22.   
Семенов, В. Синусоида мурманского судостроя: мурманская судоверфь была единственной в СССР, строящей большие деревянные суда / В. Семенов // Вечерний Мурманск. - 2013. - 29 марта. - С. 22.
Храпов, В. Е. Мурманская судоверфь: вчера, сегодня, завтра : интервью с исполн. директором ОАО "Мурм. судоверфь - судоремонт.-доковое пр-во" / В. Е. Храпов ; вела С. Кузнецова // Рыбные ресурсы. - 2004. - N 4. - С. 40-42.
Дополнительную информацию Вы можете получить в отделе краеведения (3-й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2026-10-03T03:39:30+03:00</dcterms:created>
  <dcterms:modified xsi:type="dcterms:W3CDTF">2026-10-03T03:39:30+03:00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