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№8184 (Мурманская область) от 15 апреля 2016
</w:t>
      </w:r>
    </w:p>
    <w:p>
      <w:pPr/>
      <w:r>
        <w:rPr/>
        <w:t xml:space="preserve">Здравствуйте! Подскажите, пожалуйста, где можно увидеть репродукции графических произведений Сюхина Б.В.? Спасибо!
Здравствуйте, Татьяна. Предлагаем библиографический список:
91.9:85кр ; Х98 Художники Мурмана : к 40-летию образования Мурм. обл. обществ. орг. Всерос. твор. обществ. орг. "Союз художников России" : библиогр. указ. / Мурм. гос. обл. универс. науч. б-ка ; [сост.: Дячок С. А. ; редкол.: Синева Е. В. и др.]. - Мурманск : МГОУНБ, 2005. - 104 с. – Из содерж. : Сюхин Борис Васильевич. – С. 83. (1636425 - ХР 1636426 - ХР 1636427 - ИСК 1636428 – ИСК 1636429 - ОКСЛ Бр-1 – ОКСЛ)
85.103(2)я2кр ; Х98 Художники Мурмана, 1965-2005 : к 40-летию Мурм. обл. обществ. орг. Всерос. твор.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содреж. : Сюхин Борис Васильевич. - С. 65. (В-1635923 - ХР В-1636218 – ХР)
85.103(2)кр ; Х98 Художники Мурмана, 1965-2015 : к 50-летию Мурм. отд. Всерос. твор. обществ. орг. "Союз художников России" : [иллюстрир.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 : Сюхин Борис Васильевич. – С. 108-109. (Ф-1759977 - ХР-ООЭ Ф-1759978 - ХР-ООЭ Ф-1759979 - ХР- ООЭ)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2026-10-03T02:48:33+03:00</dcterms:created>
  <dcterms:modified xsi:type="dcterms:W3CDTF">2026-10-03T02:48:33+03:00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