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№818 () от 13 апреля 2009
</w:t>
      </w:r>
    </w:p>
    <w:p>
      <w:pPr/>
      <w:r>
        <w:rPr/>
        <w:t xml:space="preserve">Социально-психологическая коррекция ситуативной тревожности у лиц, вступающих в брак.
Здравствуйте, Анастасия.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 
Книги
88.492 я73; Б79 Болотова, А. К. Прикладная психология : [учеб. для вузов по направлению и специальностям "Психология"] / А. К. Болотова, И. В. Макарова. - М. : Аспект Пресс, 2001. - 382 с.  (1597768 - ЧЗ)
88.492 я73; О-74 Осипова, А. А. Общая психокоррекция : [учеб. пособие для высш. спец. учеб. заведений] / А. А. Осипова. - М. : ТЦ "Сфера", 2000. - 508 с. (1583918 - ХР  ; 1585726 - ЧЗ)
88.56-990; С30 Семья в психологической консультации : опыт и проблемы психол. консультирования / [А. А. Бодалев и др.] ; под ред. А. А. Бодалева, В. В. Столина ; НИИ общ. и пед. психологии АПН СССР. - М. : Педагогика, 1989. - 206 с. (Образование. Педагогические науки. Педагогическая психология: ОПН). (1397745 – ЧЗ ; 1398085 - МЕД)
88.56-99; С95 Сысенко, В. А. Молодежь вступает в брак / В. А. Сысенко. - М. : Мысль, 1986. - 254  с. (М-1278608 – ЧЗ ; М-1278609 - МЕД ; М-1285305 - АБ)
Электронные ресурсы (с текстами документов можно поработать в Зале электронных ресурсов на 3-м этаже библиотеки)
Артюхова, Т. Ю. Психологические механизмы коррекции состояния тревожности личности [Электронный ресурс] : дис. ... канд. психол. наук : 19.00.01 / Артюхова Татьяна Юрьевна. – Электрон. дан. - Новосибирск, 2000. – Режим доступа: http://diss.rsl.ru/diss.aspx?orig=/rsl01000000000/rsl01000294000/rsl01000294944/rsl01000294944.pdf, регламентир. (14.04.09).
Попов, Ю. А. Тревожность в системе типологических свойств человека [Электронный ресурс] : дис. ... канд. психол. наук : 19.00.01 / Попов Юрий Алексеевич. – Электрон. дан. - М., 2006. – Режим доступа: http://diss.rsl.ru/diss.aspx?orig=/rsl01003000000/rsl01003311000/rsl01003311409/rsl01003311409.pdf, регламентир. (14.04.09).
С уважением, 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2026-10-18T08:18:52+03:00</dcterms:created>
  <dcterms:modified xsi:type="dcterms:W3CDTF">2026-10-18T08:18:52+03:00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