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 (Мурманск) от 14 апреля 2009
</w:t>
      </w:r>
    </w:p>
    <w:p>
      <w:pPr/>
      <w:r>
        <w:rPr/>
        <w:t xml:space="preserve">Здравствуйте! Помогите, пожалуйста, подобрать библиографический список литературы по теме "Роль иностранного капитала в российской экономике конца XIX - начала XX века". Необходимо 5 научных книг и статей.
Здравствуйте, Мария. Предлагаем литературу по Вашему запросу:
Книги
65.03(2Рос); И68  Иностранное предпринимательство и заграничные инвестиции в России : очерки. - М. : РОССПЭН, 1997. - 321 с. : ил. (1561615 - ХР)
67.623.01; К93 Курысь, Н. В. Иностранные инвестиции. Российская история = Foreign investment. Russian history : (правовое исслед.) / Н. В. Курысь ; Ассоц. "Юрид. центр". - СПб. : Юрид. центр пресс, 2003. - 217 с. - (Экономика и право / редкол.: М. Т. Агаммедов [и др.]). (1626448 – ХР)
65.03(2Рос)5; М29 Мартынов, С. Д. Государство и экономика: система Витте / С. Д. Мартынов. - СПб. : Наука, 2002. - 402 с. (1607814 - ХР)
Статьи
Антонов, М. Золотая удавка : чем обернулся переход России на Золотую валюту при министре финансов С. Ю. Витте / Михаил Антонов // Родина. - 2006. - N 3. - С. 27-33.
Воронцова, А. А. Правовое регулирование иностранных инвестиций в России на рубеже веков (конец ХIХ - начало ХХ в.) / А. А. Воронцова // История государства и права. - 2007. - N 22. - С. 21-22.
Курбанов, Р. А. К истории вопроса об иностранных инвестициях в нефтяной промышленности России / Р. А. Курбанов // История государства и права. - 2005. - N 7. - С. 2-3.
Обухов, Н. П. Таможенная и тарифная политика в России во второй половине XIX века / Н. П. Обухов // Финансы. - 2005. - N 4. - С. 71-73.
Привалов, Ю. А. Иностранный капитал на российском страховом рынке / Юрий Анатольевич Привалов, Елена Павловна Привалова // Страховое дело. - 2007. - N 2. - С. 26-31.
Халин, А. Финансирование железнодорожного строительства в России в XIX веке / А. Халин // Государственная служба. - 2005. - N 4. - С. 100-105.
Шацилло, М. На деньги немецких кухарок: иностранный капитал в царской России / М. Шацилло // Родина. - 2004. - N 4. - С. 17-21.
Зав.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2026-10-18T08:17:40+03:00</dcterms:created>
  <dcterms:modified xsi:type="dcterms:W3CDTF">2026-10-18T08:17:40+03:00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