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№8266 (Мурманская область) от 12 мая 2016
</w:t>
      </w:r>
    </w:p>
    <w:p>
      <w:pPr/>
      <w:r>
        <w:rPr/>
        <w:t xml:space="preserve">Здравствуйте, коллеги! Есть ли у вас материалы по теме "Проблемы устойчивости и безопасности Балтийского региона". Это могут быть: книги, рефераты,доклады, курсовые работы, дипломные работы, статьи, контрольные работы, журналы,диссертации. Заранее благодарны.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 электронную доставку документов для юридических лиц:
Книга
65.9(4) ; К38 Кивикари, У. Экономическое пространство Балтийского региона : [пер. с фин.] / У. Кивикари. - Хельсинки : Отава, 1996. - 156 с. : ил. - Библиогр.: с. 156. (1545136 - ХР-Обяз.экз. ; 1581056 – АБ)
Статьи
Григорьев, Л. Страны Балтии: в поисках выхода из кризиса / Л. Григорьев, С. Агибалов // Вопросы экономики. - 2010. - № 4. - С. 121-138 : табл., графики, диагр. - Библиогр. в подстроч. примечаниях.
Симонян, Р. Страны Балтии в Евросоюзе / Р. Симонян // Вопросы экономики. - 2006. - № 11. - С. 118-132 : табл. - Библиогр. в подстроч. ссылках.
Федоров, Г. М. Экономическое развитие стран Балтийского региона / Г. М. Федоров, В. С. Корнеевец // География и экология в школе XXI века. - 2009. - № 3. - С. 3-8 : 3 рис., 1 табл.
Электронные ресурсы
Ашарин, М. В. Внешнеэкономическая безопасность Российской Федерации в Балтийском регионе [Электронный ресурс] : на примере Калинингр. обл. : дис. ... канд. экон. наук : 08.00.14 / Ашарин Максим Валерьевич. - Москва, 2001. - 382 с. : ил. – Режим доступа: http://sigla.rsl.ru/, регламентир. (12.05.2016).
Волошенко, К. Ю. Инновационные факторы и условия устойчивого развития сельских территорий [Электронный ресурс] / Волошенко К. Ю., Михайлова А. А. // Балтийский регион. - 2012. - № 3. - С. 103-115. – Режим доступа: http://elibrary.ru/, регламентир. (12.05.2016).
Красовский, А. М. Комплексный подход к выработке механизмов региональной безопасности в Еврорегионе «Балтика» [Электронный ресурс] / Красовский А. М. // Балтийский гуманитарный журнал. - 2015. - № 4(13). - С. 134-136. – Режим доступа: http://elibrary.ru/, регламентир. (12.05.2016).
Межевич, Н. М. Прибалтийская экономическая модель: некоторые итоги трансформаций 1990-2015 годов [Электронный ресурс] / Межевич Н. М. // Балтийский регион. - 2015. - № 4. - С. 27-50. – Режим доступа: http://elibrary.ru/, регламентир. (12.05.2016).
Мекинен, Х. Инновационный процесс в регионе Балтийского моря [Электронный ресурс] : [в т. ч. устойчивое развитие] / Мекинен Х. // Балтийский регион. - 2012. - № 3. - С. 73-86. - Режим доступа: http://elibrary.ru/, регламентир. (12.05.2016).
Статьи, оглавления и фрагменты из книг можно также заказать из фондов Российской национальной библиотеки:
Перспективы устойчивого и сбалансированного развития Северо-Запада России : сб. докл. второй межрегион. науч.-практ. конф. / [редкол.: Совершаева Л. П. (науч. ред.) и др.]. - Санкт-Петербург : Ин-т "Сев.-Запад", 2008. - 255 с. : ил. - Библиогр. в конце ст. – Из содерж.: Факторы устойчивого развития Балтийского региона / Бабич С. В. – С. 212-215.
Проблемы социально-экономического и политического развития стран Балтийского региона : сб. науч. ст. по материалам межвуз. студен. науч.-практ. конф. / [редкол.: И. И. Балаклеец и др.]. - Калининград : ИСКРА, 2013. - 243 с. : ил. - Библиогр. в конце докл.
Федоров, Г. М. Балтийский регион: социально-экономическое развитие и сотрудничество / Г. М. Федоров, В. С. Корнеевец. - Калининград : Янтар. сказ, 1999. - 207 с. : карт. - Библиогр.: с. 202-207 (105 назв.).
Федоров, Г. М. Экономическое развитие стран Балтийского региона в 1990-2007 годах / Г. М. Федоров, В. С. Корнеевец ; Рос. гос. ун-т им. И. Канта [и др.]. - Калининград : Изд-во РГУ, 2008. - 90 с. : ил. - (Межрегиональные исследования в общественных науках : МИОН). - Библиогр.: с. 81-82.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2026-10-02T23:35:21+03:00</dcterms:created>
  <dcterms:modified xsi:type="dcterms:W3CDTF">2026-10-02T23:35:21+03:00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