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№8329 (Мурманск) от 23 мая 2016
</w:t>
      </w:r>
    </w:p>
    <w:p>
      <w:pPr/>
      <w:r>
        <w:rPr/>
        <w:t xml:space="preserve">Здравствуйте! Помогите пожалуйста оформить литературу для диссертации. 
С Уважением, Ярослав Андреевич.
Ingimundarson, V. Managing a contested region: the Arctic Council and the politics of Arctic governance [Electronic resource] / V. Ingimundarson // The Polar Journal. - Electronic data. – 2014. - Vol. 4, № 1. – P. 183-198. - Mode of access: http://www.tandfonline.com, регламентир.
Здравствуйте, Ярослав. Предлагаем библиографическое описание интересующего Вас издания:
Ingimundarson, V. Managing a contested region: the Arctic Council and the politics of Arctic governance [Electronic resource] / V. Ingimundarson // The Polar J. - Electronic data. – 2014. - Vol. 4, № 1. – P. 183-198. - Mode of access: http://www.tandfonline.com (дата обращения: 24.05.2016).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2026-10-02T20:59:28+03:00</dcterms:created>
  <dcterms:modified xsi:type="dcterms:W3CDTF">2026-10-02T20:59:28+03:00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