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№8411 (Мурманск) от 17 июня 2016
</w:t>
      </w:r>
    </w:p>
    <w:p>
      <w:pPr/>
      <w:r>
        <w:rPr/>
        <w:t xml:space="preserve">У меня еще к Вам вопрос. Интересует литература по теме формирования трудовых ресурсов на Кольском Севере. Может, Вы можете посоветовать какие-то конкретные книги или источники? Заранее спасибо!
Здравствуйте, Алена. Предлагаем библиографический список:
Книги
65.9(21)М ; Е24 Европейский Север: инновационное освоение морских ресурсов (образование - наука - производство) (13-18 марта 2013 г.) : (материалы междунар. науч.-практ. конф.). - Мурманск : Изд-во МГТУ, 2013. Ч. 1. - 411 с. : ил., табл. - Из содерж.: Баланс трудовых ресурсов Мурманской области: основные проблемы, перспективы / А. И. Журавлев. - С. 88-92 ; Региональный рынок труда: проблемы и тенденции развития / А. И. Дрождинина. - С. 266-270. (1736851 - ХР-ООЭ 1736852 - ХР-ООЭ 1736853 - ХР-ООЭ)
65.049(2Рос-4Мур)кр ; М54 Методология районирования территорий для управления формированием трудовых ресурсов в северных регионах / [Г. П. Лузин и др.] ; Рос. АН, Кол. науч. центр, Ин-т экон. проблем. - Апатиты : КНЦ РАН, 1996. - 98 с. (1543084 - ХР-ООЭ 1549877 - ХР 1549879 – ОКСЛ)
65.9(2Рос-4Мур)кр ; М91 Мурманская область в XXI веке: тенденции, факторы и проблемы социально-экономического развития = The Murmansk region in the XXI century: tendencies, factors and challenges of socio-economic development : [коллектив. моногр.] / [Барашева Т. И. и др. ; науч. ред. В. Т. Калинников] ; Рос. акад. наук, Кол. науч. центр. - Апатиты : Изд-во Кол. науч. центра РАН, 2009. - 192 с. : ил., табл. (Ф-1679187 - ХР-Обяз.экз. Ф-1679188 – ХР)
65.049(21)М ; С29 Селин, В. С. Российская Арктика: география, экономика, районирование / В. С. Селин, В. В. Васильев, Л. Н. Широкова ; Рос. акад. наук, Кол. науч. центр, Ин-т экон. проблем им. Г. П. Лузина. - Апатиты : Изд-во Кол. науч. центра РАН, 2011. - 203 с. : ил., табл. – Из содреж.: Население и трудовой потенциал Арктических территорий. - С. 98-116. (1705529 - ХР-ООЭ 1705530 - ХР-ООЭ 1705725 - ХР-ООЭ 1705740 – ОКСЛ)
Статьи
Васильев, Д. А. Российский Север: население и трудовые ресурсы, системы распределения, уровень жизни / Д. А. Васильев // Вопросы Севера. - 2012. - № 4. - С. 45-49 : табл.
Дрождинина, А. И. Формирование рыночного пространства и становление российского рынка труда на рубеже XIX - XX веков / А. И. Дрождинина // Арктика: общество и экономика. - 2012. - Вып. 7. - С. 94-103.
Коровкин, А. Г. Оценка перспектив развития рынка труда Мурманской области / Коровкин А. Г., Единак Е. А., Королев И. Б. // Север и рынок. - 2014. - № 4. - С. 31-35 : табл. ; То же [Электронный ресурс]. – Режим доступа: https://vivaldi.mgounb.ru/Stat`qi/Sever-i-Rynok_N4_2014_s36-41.pdf, свобод. (20.06.2016).
Сваткова, Е. Проекты мобилизации ресурсов для освоения Арктики = Project of resource mobilization for development of the Arctic / Е. Сваткова // МурманшельфИнфо. - 2012. - № 3 (сент.). - С. 19-27 : фот.
Тесля, А. Б. Формирование и развитие трудового потенциала Арктической зоны Российской Федерации / А. Б. Тесля, Л. В. Булачева // Вестник МГТУ. - 2015. - Т. 18, № 3. - С. 537-546.
Шашков, В. Я. Проблема трудовых ресурсов на Мурмане и пути их решения : [от первых рус. поселений в XI-XIII вв. до 1940 гг.] / Шашков В. Я. // Север промышленный. - 2008. - N 5. - С.10-11 : фот.
Дополнительную информацию Вы можете получить в отделе краеведения на 4-м этаже библиотеки.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2026-10-02T17:23:01+03:00</dcterms:created>
  <dcterms:modified xsi:type="dcterms:W3CDTF">2026-10-02T17:23:01+03:00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