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№8434 (Мурманск) от 28 июня 2016
</w:t>
      </w:r>
    </w:p>
    <w:p>
      <w:pPr/>
      <w:r>
        <w:rPr/>
        <w:t xml:space="preserve">Здравствуйте, скажите, пожалуйста, какие у вас есть издания по теме: «Экологические проблемы Мурманской области»?
Здравствуйте, Наталья. Предлагаем Вам библиографический список:
Книги
51.201кр; К56 Ковалев, И. В. Медико-экологические проблемы на Кольском Севере / И. В. Ковалев, Г. Е. Гун, Ю. Г. Мизун ; Рос. акад. мед. наук, Ин-т мед.-экол. проблем Севера. – Москва : [б. и.], 1997. - 180 с. - Библиогр.: с. 167-180 (264 назв.). (1583978 - ХР-Обяз.экз. 1583979 - ХР 1590865 - ХР 1590866 - ХР 1656444 - ОКСЛ)
20я431кр; П78 Проблемы Арктического региона : 13-я междунар. науч. конф. студентов и аспирантов, г. Мурманск, май 2013 г. : тр. конф. / [редкол.: Черняков С. М., Дьяконова А. В.]. – Мурманск : ММБИ КНЦ РАН, 2014. - 161 с. : ил., табл. (Ф-1738687 - ХР-ООЭ Ф-1738688 - ХР-ООЭ Ф-1738689 - ХР-ООЭ)
20.1кр; Э40 Экологические проблемы Кольского Севера глазами молодых ученых : сб. материалов науч.-практ. конф. студентов естеств.-экол. фак. МГПУ / [сост. М.Ю. Меньшакова] ; Мурм. гос. пед. ун-т. – Мурманск : МГПУ, 2004. - 46 с. : ил. (1625314 - ХР-ООЭ 1625315 - ХР-ООЭ)
91.9:20.1(2Рос-4Мур)кр; Э40 Экологические проблемы Мурманской области : библиогр. указ. / Мурм. гос. обл. универс. науч. б-ка ; [сост. Каращук Н. Н., Панченко О. В.]. - Мурманск, 2000. - 39 с. (1590833 - ХР-Обяз.экз. 1590834 - ХР 1590835 - ХР 1590836 - ХР 1590837 - ХР 1590838 - ОКСЛ 1590839 - МЕД 1590840 - АБ)
20.18(2Рос-4Мур)кр; Э40 Экологические проблемы Североморска : (дайджест) / Центр. гор. б-ка. Информ.-библиогр. отд. ; [сост. О. А. Авраменко]. - Североморск, 2001. - [14] с. (1600685 - ХР-ООЭ 1600686 - ХР-ООЭ 1615643 - ХР)
65.9(23)М; Р17 Развитие рыбопромышленного и нефтегазового бизнеса в Арктическом регионе (12.03.2010 г.) = Fishing, gas &amp; oil business development in Arctic region : табл.: сб. ст. по материалам междунар. науч.-практ. конф. - Мурманск : Мурм. гос. техн. ун-т ; Alta : Finnmark university college, 2010. - 207 с. : ил. – Из содерж.: Экологическая ситуация и ее перспективы / Васильева В. Н. - С. 91-99. (Ф-1693869 - ХР-ООЭ)
Статья
Матишов, Г. Г. Рациональное природопользование в связи с перспективой нефтегазодобычи в Арктике / Г. Г. Матишов, Д. Г. Матишов, В. В. Денисов // Вестник Российской академии наук. - 2009. - Т. 79, № 8. - С. 696-700.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2026-10-02T16:13:13+03:00</dcterms:created>
  <dcterms:modified xsi:type="dcterms:W3CDTF">2026-10-02T16:13:13+03:00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