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№8463 (Мурманск) от 20 июля 2016
</w:t>
      </w:r>
    </w:p>
    <w:p>
      <w:pPr/>
      <w:r>
        <w:rPr/>
        <w:t xml:space="preserve">Кадзуо Исигуро «Погребенный великан»
Здравствуйте, Лариса. Интересующая Вас книга есть в электронной библиотеке «ЛитРес: Мобильная библиотека»:
Исигуро, К. Погребенный великан [Электронный ресурс] / Кадзуо Исигуро ; пер.: Мария Нуянзина. – Москва : Литрес, 2016. – 360 с. – Режим доступа: https://www.litres.ru/o-kompanii/biblioteka/ (21.07.2016).
С правилами пользования можно ознакомиться на сайте МГОУНБ http://www.mgounb.ru/online/elektronnyy_abon/.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2026-10-02T15:17:52+03:00</dcterms:created>
  <dcterms:modified xsi:type="dcterms:W3CDTF">2026-10-02T15:17:52+03:00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