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 (Карачаево-Черкесская Республика) от 28 апреля 2009
</w:t>
      </w:r>
    </w:p>
    <w:p>
      <w:pPr/>
      <w:r>
        <w:rPr/>
        <w:t xml:space="preserve">Здравствуйте.Какая литература подойдет,чтобы помочь рассмотреть художественный фильм как исторический источник?Спасибо.
Здравствуйте, Алена. Предлагаем Вам библиографический список:
Книги
85.374.3(2) ; В65 Война на экране : [сб. ст. посвящ. 60-летию Победы] / Федер. агентство по культуре и кинематографии Рос. Федерации, НИИ киноискусства ; [сост. М. Зак, Ю. Михеева]. – М. : Материк, 2006. - 221 с. (1650549 – ИСК) 
85.373(2) ; К41 Кинематограф оттепели : док. и свидетельства / Науч.-исслед. ин-т киноискусства Госкино Рос. Федерации. - М. : Материк, 1998. - 457 с. (1583818 - ИСК)
778.1 ; Л63 Листов, В. С. История смотрит в объектив. - М. : Искусство, 1974. - 223 с. : ил.
85.373(2)я4; С83 Страницы истории отечественного кино : [сб. ст.] / Федер. агентство по культуре и кинематографии Рос. Федерации, НИИ киноискусства ; [сост. Д. Л. Караваев ; отв. ред. Л. М. Будяк]. – М. : Материк, 2006. - 281 с. (1650154 – ИСК)
Статьи
Егоров, О. Г. Элективный курс "Историческое прошлое России в художественных фильмах" / О. Г. Егоров // Преподавание истории и обществознания в школе. - 2004. - N 10. - С. 33-41.
Франко, Г. Великая Отечественная в литературе и на экране / Г. Франко // Искусство в школе. - 2005. - N 1. - C. 54-60. 
Электронные ресурсы
Багдасарян, В. Э. Эпоха Сталина: экранные нормативы : образ врага в ист. фильмах 1930 - 1940-х годов // Отечественная история. - 2003. - N 6. - С. 47-59. - Режим доступа: http://www.ebiblioteka.ru/searchresults/article.jsp?art=21&amp;id=5778325, регламентир. (29.04.09).
Гимон, Т. В. [Рецензия] [Электронный ресурс] / Т. В. Гимон // Вопросы истории. - Электрон. дан. – 2004. – N 8. – С. 169-171. - Рец. на кн.: История страны. История кино / под ред. Секиринского С. С. - М. : Знак, 2004. - 496 с. - Режим доступа: http://elibrary.ru/download/57880837.pdf, регламентир. (29.04.09).
Огнев, К. К. Реалии истории в художественной системе фильма : основ. типол. модели на материале мирового кинопроцесса : [Электронный ресурс] : дис. … д-ра искусствоведения :  17.00.03 / Огнев К. К. - Электрон. дан. -  М., 2003. - 353 с. - Режим доступа: http://diss.rsl.ru/diss.aspx?orig=/rsl01002000000/rsl01002625000/rsl01002625613/rsl01002625613.pdf
Ферро, М. Кино и история [Электронный ресурс] / М. Ферро // Вопросы истории. - Электрон. дан. - 1993. - N  2. - С. 47-57. - Режим доступа: http://www.ebiblioteka.ru/searchresults/article.jsp?art=14&amp;id=7163357, регламентир. (29.04.09).
С уважением, главный библиограф Зала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2026-10-18T07:25:34+03:00</dcterms:created>
  <dcterms:modified xsi:type="dcterms:W3CDTF">2026-10-18T07:25:34+03:00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