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№8529 (Мурманск) от 19 сентября 2016
</w:t>
      </w:r>
    </w:p>
    <w:p>
      <w:pPr/>
      <w:r>
        <w:rPr/>
        <w:t xml:space="preserve">Добрый день!
Помогите пожалуйста составить список книг для написания курсовой работы на тему: стратегический газетный менеджмент на основе региональной газеты "Вестник Видяево". Заранее спасибо!
Здравствуйте, Дарья. К сожалению, материалов строго отвечающих Вашей теме, найти не удалось.
Возможно, Вам будут полезны издания, предложенные в ответ на запрос № 8515 в архиве выполненных справок «Виртуального библиографа».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Финк, К. Стратегический газетный менеджмент : пер. с англ. / К. Финк. - Самара : Учеб. лит. корпорация "Федоров", 2004. - 495 с. : ил. - (Медиамастер). - Библиогр. в конце гл.
С уважением, зав. отделом краеведения Е. Р. Михайлова и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2026-10-02T12:30:27+03:00</dcterms:created>
  <dcterms:modified xsi:type="dcterms:W3CDTF">2026-10-02T12:30:27+03:00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