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№8578 (Мурманск) от 6 октября 2016
</w:t>
      </w:r>
    </w:p>
    <w:p>
      <w:pPr/>
      <w:r>
        <w:rPr/>
        <w:t xml:space="preserve">"Инновации в рыбной промышленности, их роль и значение". (Книги, статьи 2000-2016 г.г.) Спасибо.
Добрый день, Даниил. Предлагаем список литературы по Вашему запросу:
Книги
65.351-551кр; В19 Васильев, А. М. Концептуальные направления инновационного развития рыбохозяйственного комплекса Европейского Севера России : [монография] / А. М. Васильев, Ю. Ф. Куранов ; Рос. акад. наук, Кол. науч. центр, Ин-т экон. проблем им. Г. П. Лузина. - Апатиты : Изд-во Кол. науч. центра РАН, 2015. - 132 с. : ил., табл. (1762674 - ХР-ООЭ 1762675 - ХР-ООЭ 1762676 - ХР-ООЭ)
36.949М; Г89 Гроховский, В. А. Научное обоснование и разработка инновационных технологий производства продуктов из гидробионтов Арктического региона : автореф. дис. ... д-ра техн. наук : 05.18.04 / Гроховский Владимир Александрович ; [ФГБОУ ВПО "Мурм. гос. техн. ун-т" Федер. агентства по рыболовству, Каф. технологий пищевых пр-в]. - Мурманск : Изд-во МГТУ, 2012. - 40 с. : ил., табл., граф. - На правах рукоп. (1719994 - ХР-ООЭ)
65.9(21)М; Е24 Европейский Север: инновационное освоение морских ресурсов (образование - наука - производство) (14-17 марта 2012 г.) : материалы междунар. науч.-практ. конф. - Мурманск : Изд-во МГТУ, 2012-2013.Ч. 1. - 2012. - 347 с. : ил. (1720007 - ХР-ООЭ 1720008 - ХР-ООЭ 1720009 - ХР-ООЭ)Ч. 2. - 2013. - 411 с. : ил., табл. (1736854 - ХР-ООЭ 1736855 - ХР-ООЭ 1736856 - ХР-ООЭ)
65.352-93я7; Л17 Лазарев, В. А. Финансы предприятия рыбной промышленности : учеб. пособие / В. А. Лазарев, Л. А. Сахарова. - Москва : МОРКНИГА, 2011. - 447 с. : ил., табл. (1709435 - ЧЗ 1709436 - АБ)
74.588.7М; К29 Каталог инновационных разработок и предложений : [научно-техническая продукция МГТУ] / Департамент экон. развития Мурм. обл., Мурм. гос. техн. ун-т. - Мурманск : Мурм. гос. техн. ун-т, 2008. - 23 с. : ил. (Бр-1 - ХР-ООЭ Бр-1 - ХР-ООЭ)
65.9(235)М; П78 Проблемы и условия перехода экономики Севера на инновационный путь развития (15-19 марта 2010 г.) : сб. избр. материалов междунар. науч.-практ. конф. - Мурманск : Изд-во Мурм. гос. техн. ун-та, 2010. - 127 с. : ил. (Ф-1699631 - ХР-ООЭ Ф-1699632 - ХР-ООЭ Ф-1699633 - ХР-ООЭ)
Статьи
Васильев, А. М. Институциональные и экономические инструменты стимулирования инноваций в производственной и эксплуатационной деятельности в рыбной отрасли / А. М. Васильев  // Арктика: общество и экономика. - 2012. - Вып. 8. - С. 123-127.
Васильев, А. Перспективы инновационного развития промыслового флота / А. Васильев // Мор. сб. - 2007. - № 11. - С. 41-45. - Библиогр.: 8 назв.
Воробьев, В. В. Проблемы и перспективы развития биотехнологий в рыбной промышленности / В. В. Воробьев // Рыбное хозяйство. - 2006. - № 2. - С. 85.
Кузнецов, Ю. А. Ответственному рыболовству - качественное кадровое обеспечение и инновационный курс / Ю. А. Кузнецов // Рыбное хозяйство. - 2008. - № 3. - С. 10-13.
Маслова, Г. В. Инновационные технологии переработки объектов водного промысла / Г. В. Маслова // Пищевая промышленность. - 2004. - № 4. - С. 28-29.
Павлов, К. Об инновациях интенсивного и экстенсивного типов / К. Павлов // Общество и экономика. - 2009. - № 1. - С. 84-98.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2026-10-02T10:36:52+03:00</dcterms:created>
  <dcterms:modified xsi:type="dcterms:W3CDTF">2026-10-02T10:36:52+03:00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