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№8581 (Мурманск) от 9 октября 2016
</w:t>
      </w:r>
    </w:p>
    <w:p>
      <w:pPr/>
      <w:r>
        <w:rPr/>
        <w:t xml:space="preserve">Помогите найти литературу для курсовой по теме :Функционально-стилистические особенности научно-фантаст прозы". спасибо
Здравствуйте, Андрей. Выявить источники в строгом соответствии с Вашей формулировкой, к сожалению, не удалось. Возможно, Вам будут полезны следующие издания:
Книга
83.3(2=Рус)6я73; С56 Современная русская литература конца XX - начала XXI века : учеб. пособие для студентов учреждений высш. проф. образования / [С. И. Тимина и др.] ; под ред. С. И. Тиминой. – Москва : Академия, 2011. - 382 с. : портр. - (Высшее профессиональное образование) (Учебное пособие). (1713911 - ЧЗ 1713912 - АБ 1718264 - АБ)
Статьи
Галина, М. Фантастика/Футурология : в конце было слово / М. Галина // Новый мир. - 2011. - № 6. - С. 212-215.
Грязнова, А. Т. Лингвистические средства создания фантастического эффекта в повести А. А. Бестужева-Марлинского "Страшное гадание" / А. Т. Грязнова // Русский язык в школе. - 2012. - № 10. - С. 47-53.
Электронные ресурсы (с текстами документов можно поработать в залах каталогов и электронных ресурсов на 3-м этаже библиотеки)
Белоусова, Е. А. Окказиональное слово как стилеобразующая черта произведений научной фантастики [Электронный ресурс] / Белоусова Е. А. // Вестник Адыгейского государственного университета. - 2006. - № 2. - С. 179-181. - Режим доступа: http://elibrary.ru, регламентир. (10.10.2016).
Беренкова, В. М. Жанр фэнтези как объект лингвистического исследования [Электронный ресурс] / Беренкова В. М. // Вестник Адыгейского государственного университета. Серия 2, Филология и искусствоведение. - 2009. - № 4. - С. 91-93. - Режим доступа: http://elibrary.ru, регламентир. (10.10.2016).
Берсенева, Н. С. Словообразовательные модели академического дискурса в жанре научной фантастики [Электронный ресурс] / Берсенева Н. С. // Вестник Ленинградского государственного университета им. А. С. Пушкина. - 2015. - № 1. - С. 158-164. - Режим доступа: http://elibrary.ru, регламентир. (10.10.2016).
Билоус, Л. С. Текстообразующая роль метафоры [Электронный ресурс] : на материале амер. науч.-фантаст. лит. : дис. ... канд. филол. наук : 10.02.04 / Билоус Лариса Станиславовна. - Санкт-Петербург, 2001. - 186 с. - Режим доступа: http://diss.rsl.ru, регламентир. (10.10.2016).
Кожанов, Д. А. Вымышленные единицы языка науки в художественном тексте [Электронный ресурс] / Кожанов Д. А. // Филолого-коммуникативные исследования. - 2015. - № 2. - С. 60-65. - Режим доступа: http://elibrary.ru, регламентир. (10.10.2016).
Стасива, Г. Д. Русский научно-фантастический дискурс XX в. как лингвориторический конструкт [Электронный ресурс] : дис. ... канд. филол. наук : 10.02.19 / Стасива Галина Дмитриевна ; [место защиты: Кабард.-Балкар. гос. ун-т им. Х. М. Бербекова]. - Сочи, 2010. - 257 с. - Режим доступа: http://diss.rsl.ru, регламентир. (10.10.2016).
Черницина, Ю. Е. Лексико-стилистические проблемы перевода научно-фантастического текста [Электронный ресурс] : на материале пер. произведений Рэя Брэдбери "451° по Фаренгейту", "Август 1999: Земляне", "Февраль 1999: Илла" и "Август 2026: Будет ласковый дождь" на рус. яз. : дис. ... канд. филол. наук : 10.02.20 / Черницина Юлия Евгеньевна ; [место защиты: Моск. гос. обл. ун-т]. - Москва, 2009. - 201 с. - Режим доступа: http://diss.rsl.ru, регламентир. (10.10.2016).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2026-10-02T10:33:58+03:00</dcterms:created>
  <dcterms:modified xsi:type="dcterms:W3CDTF">2026-10-02T10:33:58+03:00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