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№8623 (Мурманск) от 24 октября 2016
</w:t>
      </w:r>
    </w:p>
    <w:p>
      <w:pPr/>
      <w:r>
        <w:rPr/>
        <w:t xml:space="preserve">Здравствуйте! Помогите пожалуйста подобрать литературу по теме "Реалистический позитивизм" дисциплина "Философия права". Благодарю!
Добрый день, Лилия. Предлагаем список литературы по Вашему запросу:
Книги
67.00; А48 Алекси, Р. Понятие и действительность права : (ответ юрид. позитивизму) / Р. Алекси ; пер. с нем.: [А. Н. Лаптев]. - Москва ; Берлин : Инфотропик Медиа, 2011. - 173 с. (1714486 - ХР)
67.1(2)5; З-86 Зорькин, В. Д. Позитивистская теория права в России / В. Д. Зорькин. - Москва : Изд-во МГУ, 1978. - 269 с. (979376 - ХР-Обяз.экз. 980012 - ХР)
67.00; Ч-72 Чичерин, Б. Н. Философия права / Б. Н. Чичерин. - Изд. стер., [репр.]. - Москва : URSS : Кн. дом "ЛИБРОКОМ", 2015 (макет 2016). - 336 с. (1764980 - ХР)
Статьи
Ромашов, Р. А. Реалистический позитивизм: интегративный тип современного правопонимания / Ромашов Р. А. // Известия вузов. Правоведение. - 2005. - № 1. - С. 4-12.
Брезгулевская, Н. В. Обсуждение концепции реалистического позитивизма: круглый стол "Проблемы правопонимания" / Брезгулевская Н. В. // Известия вузов. Правоведение. - 2005. - № 1. - С. 13-20.
Реалистический позитивизм: в поисках интегративного типа правопонимания / материал подгот. Н. С. Нижник, Е. Г. Шукшина // Государство и право. - 2005. - №  10. - С. 104-112 ; То же [Электронный ресурс]. – Режим доступа: http://ebiblioteka.ru/, регламентир. (24.10.2016).
Электронные ресурсы (с текстами документов можно поработать в залах каталогов и электронных ресурсов на 3-м этаже библиотеки)
Палеха, Р. Р. Интегративные концепции правопонимания современной российской юридической науки [Электронный ресурс] / Палеха Р. Р. // Вестник Воронежского института МВД России. - 2010. - № 3. - С. 74-79. - Режим доступа: http://elibrary.ru/, регламентир. (24.10.2016). 
Радько, Т. Н. Позитивизм как научное наследие и перспектива развития права России [Электронный ресурс] / Т.  Н. Радько, Н. Т. Медведева // Государство и право. – 2005. - № 3. – С. 5-12. - Режим доступа: http://ebiblioteka.ru/, регламентир. (24.10.2016).
Рудковский, В. А. Позитивизм и естественное право (философия права) в контексте современного правопонимания [Электронный ресурс] /  Рудковский В. А. // Философия права. - 2008. - № 5. - С. 9-16. - Режим доступа: http://elibrary.ru/, регламентир. (24.10.2016). 
Чикеева, З. Ч. К продолжению дискуссии о концепции реалистического позитивизма [Электронный ресурс] / Чикеева З. Ч. // International Scientific and Practical Congress of Economists and Lawyers «THE UNIFICATION OF ECONOMISTS AND LAWYERS-IS A KEY TO THE NEW STAGE OF DEVELOPMENT» ISAE "Consilium". - 2013. - С. 124-127. - Режим доступа: http://elibrary.ru/, регламентир. (24.10.2016).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2026-10-02T08:35:57+03:00</dcterms:created>
  <dcterms:modified xsi:type="dcterms:W3CDTF">2026-10-02T08:35:57+03:00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