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№8676 (Мурманск) от 16 ноября 2016
</w:t>
      </w:r>
    </w:p>
    <w:p>
      <w:pPr/>
      <w:r>
        <w:rPr/>
        <w:t xml:space="preserve">Здравствуйте! Можно ли заказать список защищенных диссертаций в Новгородском государственном университете им. Я.Мудрого (по высшей школе (13.00.08) за последние 5 лет? Заранее спасибо.
Здравствуйте, Вера. Предлагаем Вам список диссертаций:
Электронные ресурсы (с текстами документов можно поработать в залах каталогов и электронных ресурсов на 3-м этаже библиотеки)
Новикова, Я. В. Профессионально-пропедевтическая подготовка бакалавров дизайна в высшей школе [Электронный ресурс] : дис. ... канд. пед. наук : 13.00.08 / Новикова Яна Владимировна ; [место защиты: Новгор. гос. ун-т им. Ярослава Мудрого]. - Великий Новгород, 2011. - 198 с. : ил.
Пашкевич, А. В. Проектирование социально-педагогических условий профессионального самоопределения студентов бакалавриата [Электронный ресурс] : дис. ... канд. пед. наук : 13.00.08 / Пашкевич Александр Васильевич ; [место защиты: Новгор. гос. ун-т им. Ярослава Мудрого]. - Великий Новгород, 2013. - 192 с. : ил.
Певзнер, Д. М. Развивающий потенциал международных образовательных программ в контексте интернационализации высшей школы [Электронный ресурс] : дис. ... канд. пед. наук : 13.00.08 / Певзнер Дмитрий Михайлович ; [место защиты: Новгор. гос. ун-т им. Ярослава Мудрого]. - Великий Новгород, 2013. - 178 с. : ил.
Резинкина, Л. В. Становление муниципального ресурсного центра практикоориентированного обучения педагогов на базе инновационной школы [Электронный ресурс] : дис. ... канд. пед. наук : 13.00.08 / Резинкина Лилия Владимировна ; [место защиты: Новгор. гос. ун-т им. Ярослава Мудрого]. - Великий Новгород, 2012. - 198 с. : ил.
Тимченко, П. В. Воспитание гражданской позиции курсантов морского вуза как фактор профессионального становления специалистов [Электронный ресурс] : дис. ... канд. пед. наук : 13.00.08 / Тимченко Павел Владимирович ; [место защиты: Новгор. гос. ун-т им. Ярослава Мудрого]. - Великий Новгород, 2012. - 217 с.
Томилова, М. И. Развитие оценочной компетентности преподавателя в вузе [Электронный ресурс] : дис. ... канд. пед. наук : 13.00.08 / Томилова Мария Игоревна ; [место защиты: Новгор. гос. ун-т им. Ярослава Мудрого]. - Великий Новгород, 2013. - 208 с. : ил.
Фейлинг, Т. Б. Формирование профессиональных компетенций студентов вузов в интегрированной системе высшего и дополнительного образования [Электронный ресурс] : дис. ... канд. пед. наук : 13.00.08 / Фейлинг Татьяна Борисовна ; [место защиты: Новгор. гос. ун-т им. Ярослава Мудрого]. - Великий Новгород, 2012. - 183 с. : ил.
Фомичева, О. В. Формирование профессиональной готовности будущих офицеров запаса к лидерской деятельности в гражданском морском вузе [Электронный ресурс] : дис. ... канд. пед. наук : 13.00.08 / Фомичева Олеся Валерьевна ; [место защиты: Новгор. гос. ун-т им. Ярослава Мудрого]. - Великий Новгород, 2013. - 212 с. : ил.
Храмова, Е. В. Развитие дидактической компетентности преподавателя вуза [Электронный ресурс] : дис. ... канд. пед. наук : 13.00.08 / Храмова Елена Валерьевна ; [место защиты: Новгор. гос. ун-т им. Ярослава Мудрого]. - Великий Новгород, 2012. - 224 с.
Чистякова, Е. Г. Становление профессионально значимых качеств будущих специалистов в области физической культуры [Электронный ресурс] : дис. ... канд. пед. наук : 13.00.08 / Чистякова Елена Геннадьевна ; [место защиты: Новгор. гос. ун-т им. Ярослава Мудрого]. - Великий Новгород, 2013. - 169 с. : ил.
Чубрина, Г. Н. Формирование профессионально значимых компетенций будущих бакалавров экономики в современном вузе [Электронный ресурс] : дис. ... канд. пед. наук : 13.00.08 / Чубрина Галина Николаевна ; [место защиты: Новгор. гос. ун-т им. Ярослава Мудрого]. - Великий Новгород, 2012. - 336 с. : ил.
Начало списка см. в ответе на запрос № 8674.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2026-10-02T06:59:49+03:00</dcterms:created>
  <dcterms:modified xsi:type="dcterms:W3CDTF">2026-10-02T06:59:49+03:00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