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 () от 8 мая 2009
</w:t>
      </w:r>
    </w:p>
    <w:p>
      <w:pPr/>
      <w:r>
        <w:rPr/>
        <w:t xml:space="preserve">Подберите,пожалуйста литературу для курсовой по теме "Кризис семьи: распад семейных отношений".
Здравствуйте, Анастасия. Предлагаем Вам библиографический список:
Антонов, А. И. Депопуляция и кризис семьи в постсоветской России: кто виноват и что делать? / А. И. Антонов // Вестник Московского университета. Сер. 18, Социология и политология. - 1995. - N 2. - С. 75-84.
Вишневский, А. Г. Эволюция российской семьи / А. Г. Вишневский // Экология и жизнь. - 2008. - N 7. - С. 4-11 ; N 8. - С. 8-13.
Галецкий, В. Встретит ли институт семьи XXII век? / В. Галецкий // Дружба народов. - 2005. – N 6. - С. 169-187.
Голод, С. И. Моногамная семья: кризис или эволюция? / С. И. Голод // Социально-политический журнал. -1995. - N 6. - С. 74-87.
Госпорьян, А. Тенденции развития семьи в России / А. Госпорьян, М. Новикова // Социальное обеспечение. - 2005. - N 24. - С. 4-7.
Дорохина, О. Мы все - одна семья?: повседневные ценности в стратегии и тактике авторитарных режимов / О. Дорохина // Родина. - 2008. - N 6. - С. 20-24.
Проблемы комплексного изучения семьи // Социологические исследования. – 2000. – N 4. – С. 137-139.
Федотова, Ю. В. Проблема понимания кризиса семьи / Ю. В. Федотова // Социологические исследования. – 2003. – N 11. – С. 137-142.  
Швец, А. М. Мотивация вступления в брак и ее влияние на кризис будущей семьи / А. М. Швец, Е. А. Могилевкин, Е. Ю. Каргаполова // Вопросы психологии. - 2006. - N 2. - С. 89-97. - Библиогр.: с. 96-97.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2026-10-18T06:26:23+03:00</dcterms:created>
  <dcterms:modified xsi:type="dcterms:W3CDTF">2026-10-18T06:26:23+03:00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