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№8755 (Мурманск) от 5 декабря 2016
</w:t>
      </w:r>
    </w:p>
    <w:p>
      <w:pPr/>
      <w:r>
        <w:rPr/>
        <w:t xml:space="preserve">Литература по данной теме: Влияние наглядных пособий в формировании установки учащихся на безопасное поведение.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Книга
72.4(2)М ; М75 Молодая наука Заполярья: идеи, новации, перспективы : материалы науч.-практ. конф. студентов и аспирантов МГПУ, апр. 2006 г. / [отв. ред.: О. Н. Богаевская]. - Мурманск : Мурм. гос. пед. ун-т, 2007.Т. 1. - 107 с. : ил. - Из содерж.: Использование наглядности на уроке ОБЖ как условие эффективности запоминания учебного материала младшими школьниками [начальной школы № 23 г. Мурманска] / Н. Н. Бородина.- С. 77-79 ; Комплексное использование наглядности как условие прочного усвоения учебного материала на уроках ОБЖ [по итогам анкетирования учителей школ г. Мурманска] / А. Ф. Богаевский. - С. 80-83. (1642745 - ХР ; 1642746 - ХР)
Статьи
Закирова, О. Наглядные пособия на уроках ОБЖ : [опыт преподавателя-организатора курса " Основы безопасности жизнедеятельности " сред. шк. № 46 ст. Полужье Брян. обл.] / О. Закирова // Основы безопасности жизни. - 2000. - № 5. - С. 55-57.
Латчук, В. Н. Дидактические возможности средств обучения основам безопасности дорожного движения : [в т. ч. учеб-нагляд. пособия] / В. Н. Латчук, Д. Э. Колосов, С. Р. Карьенов // ОБЖ. Основы безопасности жизни. - 2008. - № 10. - С. 45-50 ; № 11. - С. 52-55.
Мурадисов, М. Пора от слов перейти к навыкам : [проблемы практ. и нагляд. обучения ОБЖ] / М. Мурадисов // ОБЖ. Основы безопасности жизни. - 2007. - № 3. - С. 61.
Хромов, Н. Дидактические принципы обучения в курсе ОБЖ : [наглядность] / Н. Хромов // ОБЖ. Основы безопасности жизни. - 2006. - № 2. - С. 18-25.
Сабиров, М. Чрезвычайные ситуации социального характера. Правила безопасного поведения : [авт. разраб. метод. пособия, подгот. в форме презентации] / М. Сабиров // Основы Безопасности Жизнедеятельности. - 2009. - № 5. - С. 26-33. - Библиогр.: с. 33 (8 назв.).
Электронные ресурсы (с текстами документов можно поработать в залах каталогов и электронных ресурсов на 3-м этаже библиотеки)
Каюшникова, Н. О. Влияние современных мультфильмов на формирование у детей навыков безопасного поведения [Электронный ресурс] / Каюшникова Н. О. // Достижения вузовской науки. - 2016. - № 25, ч. 1. - С. 106-111. – Режим доступа: http://elibrary.ru/, регламентир. (06.12.2016).
Пивненко, С. Н. Особенности становления и развития дидактических иллюстраций, используемых для формирования безопасного поведения обучающихся [Электронный ресурс] : дис. ... канд. пед. наук : 13.00.01 / Пивненко Сергей Николаевич ; [место защиты: Юж. федер. ун-т]. - Ростов-на-Дону, 2014. - 154 с. : ил. – Режим доступа: http://sigla.rsl.ru/, регламентир. (06.12.2016).
См. ответы на запросы №№ 2347, 4217, 4676, 6075 в архиве выполненных справок «Виртуального библиографа» и №№ 3910, 15635, 23628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2026-10-02T03:57:59+03:00</dcterms:created>
  <dcterms:modified xsi:type="dcterms:W3CDTF">2026-10-02T03:57:59+03:00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