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№8823 (Мурманск) от 25 декабря 2016
</w:t>
      </w:r>
    </w:p>
    <w:p>
      <w:pPr/>
      <w:r>
        <w:rPr/>
        <w:t xml:space="preserve">Возможно ли дистанционно подобрать литературу по данной теме: "Методика использования занимательного материала на уроках окружающего мира в начальной школе / в 3 классе"? Спасибо!
Здравствуйте, Катерина. Выявить источники в строгом соответствии с Вашей формулировкой, к сожалению, не удалось. Возможно, Вам будут полезны следующие издания:
Книги
74.262.0я73 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учеб. пособие / А. В. Миронов. - Ростов-на-Дону : Феникс, 2013. - 509 с. : ил. - (Серия "Высшее образование"). - Библиогр. в конце гл. – Из содерж.: 1.6. Игровая деятельность на уроках «Окружающего мира». – С. 89-97. (1730856 - ЧЗ ; 1730857 – АБ)
74.261 ; О-51 Окружающий мир : 4-й кл. : занимат. материалы к урокам / Изд-во "Учитель" ; авт.-сост. Г. Н. Решетникова. - Волгоград : Учитель, 2009. - 413 с. : ил., табл. - (В помощь преподавателю начальной школы). - Библиогр.: с. 410-411 (22 назв.). (1689041 – АБ)
88.8я2 ; П86 Психолого-педагогический словарь для учителей и руководителей общеобразовательных учреждений. – Ростов-на-Дону : Феникс, 1998. - 540 с. - Библиогр.: с.7-8. – Из содерж.: Занимательность в обучении. – С. 155. (1573371 – ИБО)
74.202.6я7 ; С95 Сычева, Г. Н. Нестандартные уроки в начальной школе : учеб. пособие / Г. Н. Сычева. - Ростов-на-Дону : Феникс, 2010. - 380 с. : ил., табл. - (Серия "Библиотека учителя"). (1696611 - ЧЗ ; 1696612 - АБ ; 1701419 – АБ)
Статьи
Зубрилин, А. А. Дидактические принципы использования занимательности в обучении / А. А. Зубрилин // Информатика и образование. - 2012. - № 10 (239). - C. 76-78.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- 2004. - № 11. - С. 49-52 : ил., 2 табл.
Кузнецова, М. В. Использование детских книг о природе на уроках ознакомления с окружающим миром / Кузнецова М. В. // Воспитание и обучение детей с нарушениями развития. - 2008. - № 4. - С. 44-48.
Мулярчик, Н. Н. Окружающий мир: занимательные задания / Н. Н. Мулярчик // Начальная школа. - 2006. - № 1. - С. 64-68.
Платоненкова, М. М. Занимательные материалы к урокам природоведения / М. М. Платоненкова // Начальная школа. - 2007. - № 9. - С. 103-105.
Электронный ресурс (с текстом документа можно поработать в залах каталогов и электронных ресурсов на 3-м этаже библиотеки)
Искалиева, О. Р. Некоторые подходы к использованию занимательного материала на уроках в начальной школе [Электронный ресурс] / Искалиева О. Р., Бегежанова Б. К., Башиева Г. О. // Новые технологии в образовании : материалы XVII Междунар. науч.-практ. конф. / науч. ред. И. А. Рудакова. – Москва, 2014. - С. 24-27. – Режим доступа: http://elibrary.ru/, регламентир. (26.12.2016).
См. ответы на запросы №№ 4330, 5923, 6187, 7752 в архиве выполненных справок «Виртуального библиографа» и №№ 474, 20398, 21864, 25372, 25623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Дик, Н. Ф. Занимательные математика, русский язык и окружающий мир в начальной школе / Н. Ф. Дик. - Ростов-на-Дону : Феникс, 2008. - 286 с. - (Серия "Начальная школа"). - (Государственные стандарты второго поколения). - Библиогр.: с. 282-283.
Еремьян, К. П. Начальная школа. Занимательные задания по предмету "Окружающий мир" / К. П. Еремьян, Ю. В. Хохлова. - Москва : ЭНАС, 2007. - 131 с. : ил. - (Портфель учителя) (Призовое место в конкурсе Учитель учителю). - Библиогр.: с. 131 (11 назв.).
Зубрилин, А. А. Занимательность в обучении : монография / А. А. Зубрилин ; М-во образования и науки Рос. Федерации, Федер. гос. бюджет. образоват. учреждение высш. проф. образования "Морд. гос. пед. ин-т им. М. Е. Евсевьева". - Саранск : МордГПИ, 2012. - 175 с. : ил. - Библиогр.: с. 168-174 (87 назв.).
Наука и образование в современном обществе : сб. материалов Всерос. науч.-практ. конф., г. Новосибирск, 21-22 окт. 2008 г. - Новосибирск : НИПКиПРО, 2008. - 298 с. - Библиогр. в конце докл. – Из содерж.: Роль занимательности в процессе обучения / В. П. Филатова.
Сухин, И. Г. Занимательные материалы : нач. шк. : скороговорки. Загадки. Кроссворды. Ребусы. Головоломки / И. Г. Сухин. - Москва : ВАКО, 2004. - 237 с. : ил. - (Мастерская учителя). - Библиогр.: с. 222-237 и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2026-10-02T01:23:14+03:00</dcterms:created>
  <dcterms:modified xsi:type="dcterms:W3CDTF">2026-10-02T01:23:14+03:00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