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 () от 14 мая 2009
</w:t>
      </w:r>
    </w:p>
    <w:p>
      <w:pPr/>
      <w:r>
        <w:rPr/>
        <w:t xml:space="preserve">Здраствуйте! Будьте добры, помочь мне подобрать литературу для написания курсовой работы на тему: "Влияние системы оплаты труда на стратегию развития организации". Заранее спасибо!))))
Здравствуйте, Аня. Предлагаем Вам библиографический список:
Книги
65.9(2Рос)29 ; А67 Анисова, Н. А. Стратегия развития предприятия : основы методологии, опыт. практ. расчеты / Н. А. Анисова. - Екатеринбург : Сред.-Урал. кн. изд-во, 2004. - 106 с. - Библиогр.: с. 105-106 (20 назв.) (М-1638535 - ЧЗ ; М-1638536 - АБ)
65.9(2Рос)29я73 ; Б27 Баскакова, О. В. Экономика организаций (предприятий) : учеб. изд. / О. В. Баскакова. - М. : Дашков и К, 2004. - 268 с. - Библиогр.: с. 265-267 (29 назв.). (1626704 - АБ)
65.9(2Рос)29я73 ; Г68 Горемыкин, В. А. Стратегия развития предприятия : учеб. пособие / В. А. Горемыкин, Н. В. Нестерова. - 2-е изд., испр. - М. : Дашков и К, 2004. - 592 с. - Библиогр.: с. 592-593 (30 назв.). (1620691 - ЧЗ)
65.291я73 ; К64 Коноплев, С. П. Экономика организаций (предприятий) : учебник / С. П. Коноплев. - М. : Проспект : ТК Велби, 2008. - 156 с. : ил. (1663537 - АБ ; 1663538 - АБ)
60.8я73 ; М31 Маслов, Е. В. Управление персоналом предприятия : учеб. пособие / Е. В. Маслов ; Новосиб. гос. акад. экономики и упр. - М. : Изд. дом "Инфра-М"; Новосибирск: НГАЭиУ, 1999. - 309 с. - Библиогр.: с.294-298 (80 назв.). (1581154 - ТЭО ; 1582779 - ХР ; 1600969 - АБ)
Статьи
Лапин, А. Н. Стратегическое управление современной организацией / А. Н. Лапин // Управление персоналом. - 2004. - N 22. - С. 69-72. - Продолж. Нач. в N 14. 
Тимофеев, А. В. Принципы политики оплаты труда персонала крупного промышленного холдинга / А. В. Тимофеев // Менеджмент в России и за рубежом. - 2004. – N 4. - С. 118-128.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2026-10-18T05:34:35+03:00</dcterms:created>
  <dcterms:modified xsi:type="dcterms:W3CDTF">2026-10-18T05:34:35+03:00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