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№8872 (Мурманск) от 17 января 2017
</w:t>
      </w:r>
    </w:p>
    <w:p>
      <w:pPr/>
      <w:r>
        <w:rPr/>
        <w:t xml:space="preserve">Здравствуйте. Необходима литература по теме: Устная народная культура и языковое сознание.
Здравствуйте, Галина Степановна. Предлагаем Вам библиографический список:
Книги
81.40; Ж91 Журавлев, А. Ф. Язык и миф : лингвист. коммент. к труду А. Н. Афанасьева "Поэтические воззрения славян на природу" / А. Ф. Журавлев. – Москва : Индрик, 2005. - 1003 с. - (Традиционная духовная культура славян. Современные исследования / Рос. акад. наук, Ин-т славяноведения). (1688541 - ХР)
81.0я4; К90 Культурные слои во фразеологизмах и дискурсивных практиках / Рос. акад. наук, Ин-т языкознания ; отв. ред. В. Н. Телия. - Москва : Яз. славян. культуры (Кошелев), 2004. - 340 с. - Из содерж.: Пословицы и поговорки как источник изучения русского культурно-языкового сознания / В. В. Жданова. - С. 151-160. (1628023 - ХР)
81.432.1; М16 Маковский, М. М. Язык - миф - культура : символы жизни и жизнь символов / М. М. Маковский. - Изд. 2-е. – Москва : URSS : ЛЕНАНД, 2014. - 316 с. : ил. - (Избранные лингвистические труды). (1746530 - ХР)
82.3(2=411.2); Н62 Никитина, С. Е. Устная народная культура и языковое сознание / С. Е. Никитина ; отв. ред. Н. И. Толстой. - Изд. 2-е. – Москва : URSS : ЛЕНАНД, 2014. - 187 с. (1753279 - ХР)
81.411.2-006; Р89 Русский язык и культура = Russian language and culture : изучение, методы, подходы и интерпретации : [сб. ст. / Д. Меррилл и др.] ; Миддлбери-колледж, Рус. шк. им. К. В. Дэвис. – Москва : URSS : ЛЕНАНД, 2015. - 358 с. : ил., табл. (1755723 - ЧЗ)
83.3(2=Рус)3; С48 Слово русской культуры в картине мироздания : [антология древнейших текстов рус. культуры : новгор. ресурс] / М-во образования и науки Рос. Федерации, Новгор. гос. ун-т им. Ярослава Мудрого ; [авт.-сост.: Гореликов Е. Л. и др. ; предисл. и общ. ред. Т. А. Лисицыной]. - Великий Новгород : Новгор. гос. ун-т, 2011. -198 с. (1701787 - ХР)
Статьи
Ван Ливэнь. Идеал красоты в русском языковом сознании : (устойчивые сравнения, характеризующие внешность человека) / Ван Ливэнь // Русский язык в школе. - 2014. - № 3. - С. 57-63.
Вепрева, И. Т. Метаязыковой комментарий в современной публицистике: типология и причины вербализации языкового сознания : [личност. начало в рус. речи послед. лет] / И. Т. Вепрева // Известия АН. Серия литературы и языка. - 2002. - № 6. - С. 12-21.
Михеева, Л. Н. Свойства времени в русском языковом сознании / Л. Н. Михеева // Личность. Культура. Общество. - 2003. - Т. 5, № 19/20. - С. 506-517.
Семантическое пространство "живых движений" в сфере языкового сознания и самосознания человека как творческого деятеля / С. В. Дмитриев [и др.] // Мир психологии. - 2014. - № 3. - С. 173-186.
Сурикова, Т. И. Крестный путь в этике, культуре, языковом сознании / Т. И. Сурикова // Русская речь. - 2016. - № 2. - С. 70-76.
Электронные ресурсы (с текстами документов можно поработать в залах каталогов и электронных ресурсов на 3-м этаже библиотеки)
Уфимцева, Н. В. Культура и ее отражение в языковом сознании славян [Электронный ресурс] / Н. В. Уфимцева // Вестник Московского университета. Серия 9, Филология. - 2009. - № 5. - С. 86-99. - Режим доступа: http://elibrary.ru, регламентир. (17.01.2016).
Уфимцева, Н. В. Системность языкового сознания носителя языка как отражение системности культуры [Электронный ресурс] / Уфимцева Н. В. // Русский язык за рубежом. - 2011. - № 4. - С. 98-108.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2026-10-01T23:51:51+03:00</dcterms:created>
  <dcterms:modified xsi:type="dcterms:W3CDTF">2026-10-01T23:51:51+03:00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