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№8985 (Мурманская область) от 17 февраля 2017
</w:t>
      </w:r>
    </w:p>
    <w:p>
      <w:pPr/>
      <w:r>
        <w:rPr/>
        <w:t xml:space="preserve">Добрый день! Подскажите литературу по археологическим изысканиям и памятникам города Мурманска и окрестностей.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 . 1 : А - Д / [авт. текстов: Агаркова Т. В. и др. ; отв. за вып.: Бабакин С. О. и др.]. – 2008. - 593 с. : ил., портр., фот. - Из содерж.: Бараньи лбы. – С. 291-292. (Ф-1659677 - ХР Ф-1669711 - ОКР Ф-1669712 - ЦСС Ф-1669713 – ЧЗ Ф-1669715 - АБ)
28.088л64кр ; К64 Кондратович, И. И. Памятники природы Мурманской области : [информ. материал] / И. И. Кондратович, О. А. Макарова ; Рос. акад. наук, Кол. науч. центр, Ин-т проблем пром. экологии Севера [и др.]. - Апатиты : [б. и.], 2002. - 71 с. : ил. -  Из содерж.: [«Бараний лоб» у Семеновского озера]. – С. 17. (1610255 - ХР 1610256 - ХР 1722200 - ХР 1723638 – ХР)
28.088л64кр ; О-75 Особо охраняемые природные территории Мурманской области : информ. материал / Упр. природ. ресурсов и охрана окружающей среды МПР России по Мурм. обл. ; Кол. науч. центр Рос. акад. наук, Гос. природ. заповедник "Пасвик" ; [сост. О. А. Макарова и др.]. - 2-е изд., испр. и доп. - Мурманск : КНЦ РАН ; Апатиты, 2003. - 72 с. : карты. – Из содерж.: [«Бараний лоб» у Семеновского озера]. – С. 34. (Ф-1616650 - ХР-ООЭ Ф-1616651 - ХР-ООЭ Ф-1616652 – ХР Ф-1637321 - ОКСЛ Ф-1654573 – ОКСЛ)
79кр ; С25 Свод памятников Мурманской области / Ком. по культуре и искусству Мурм. обл., Мурм. обл. центр по сохранению ист.-культур. наследия Мурм. обл. - [Изд. 2-е, испр. и доп.]. - Мурманск : Милори, 2012. - 60 с. : ил., карты (Ф-1722883 - ХР-ООЭ Ф-1722938 – ХР Ф-1722939 - ОКР)
63.4 ; M99 Myanndash : rock art in the ancient Arctic / ed. Antero Kare. - Rovaniemi : Arctic Centre Foundation, [2000]. - 287 p. : ill. - Библиогр. в конце ст. (И-Ф-15300 - ИНО И-Ф-17214 - ИНО И-Ф-1737449 – ИНО)
63.3(0) ; O-38 Ojala, C.-G. Sami prehistories: the politics of archaeology and indentity in Northernmost Europe / Carl-Gosta Ojala. – Uppsala : Uppsala univ. : Institutionen for Arkeology och antik historia, 2009. - 353 p. : ill., maps. - (Occasional papers in archaeology ; 47). - Библиогр. в примеч.: с. 302-353. (И-18556 – ИНО)
Статьи
Вишневский, П. "Бараний лоб" федерального ранга / П. Вишневский ; фот. авт. // Мурманский вестник. - 2011. - 6 авг. - С. 1, 4.
Кортунов, П. Загадка Вороньего камня : (по материалам А. Трошенкова, Л. Ершова, В. Башаева) / П. Кортунов // Любимый город Мурманск. - 2004. - № 1 (янв.). - С. 12.
Трошин, В. Тайна мурманских мегалитов / В. Трошин // Аргументы и факты. - 2013. - 31 июля-6 авг. (№ 31). - С. 15 (АиФ-Мурманск).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 и заведующая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2026-10-01T19:04:58+03:00</dcterms:created>
  <dcterms:modified xsi:type="dcterms:W3CDTF">2026-10-01T19:04:58+03:00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